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CFD" w:rsidRPr="005A6B3D" w:rsidRDefault="008E3CFD" w:rsidP="00200D4E">
      <w:pPr>
        <w:jc w:val="center"/>
        <w:rPr>
          <w:sz w:val="28"/>
          <w:szCs w:val="28"/>
        </w:rPr>
      </w:pPr>
      <w:r w:rsidRPr="005A6B3D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-144145</wp:posOffset>
            </wp:positionH>
            <wp:positionV relativeFrom="paragraph">
              <wp:posOffset>125095</wp:posOffset>
            </wp:positionV>
            <wp:extent cx="958215" cy="886460"/>
            <wp:effectExtent l="19050" t="0" r="0" b="0"/>
            <wp:wrapNone/>
            <wp:docPr id="2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A6B3D">
        <w:rPr>
          <w:rFonts w:ascii="Monotype Corsiva" w:hAnsi="Monotype Corsiva"/>
          <w:b/>
          <w:sz w:val="28"/>
          <w:szCs w:val="28"/>
          <w:u w:val="single"/>
        </w:rPr>
        <w:t>ДЕТСКА</w:t>
      </w:r>
      <w:r w:rsidRPr="005A6B3D">
        <w:rPr>
          <w:rFonts w:ascii="Matura MT Script Capitals" w:hAnsi="Matura MT Script Capitals"/>
          <w:b/>
          <w:sz w:val="28"/>
          <w:szCs w:val="28"/>
          <w:u w:val="single"/>
        </w:rPr>
        <w:t xml:space="preserve"> </w:t>
      </w:r>
      <w:r w:rsidRPr="005A6B3D">
        <w:rPr>
          <w:rFonts w:ascii="Monotype Corsiva" w:hAnsi="Monotype Corsiva"/>
          <w:b/>
          <w:sz w:val="28"/>
          <w:szCs w:val="28"/>
          <w:u w:val="single"/>
        </w:rPr>
        <w:t>ГРАДИНА</w:t>
      </w:r>
    </w:p>
    <w:p w:rsidR="008E3CFD" w:rsidRPr="005A6B3D" w:rsidRDefault="008E3CFD" w:rsidP="008E3CFD">
      <w:pPr>
        <w:jc w:val="center"/>
        <w:rPr>
          <w:rFonts w:ascii="Matura MT Script Capitals" w:hAnsi="Matura MT Script Capitals"/>
          <w:b/>
          <w:sz w:val="28"/>
          <w:szCs w:val="28"/>
          <w:lang w:val="en-US" w:bidi="en-US"/>
        </w:rPr>
      </w:pPr>
      <w:r w:rsidRPr="005A6B3D">
        <w:rPr>
          <w:rFonts w:ascii="Matura MT Script Capitals" w:hAnsi="Matura MT Script Capitals"/>
          <w:b/>
          <w:sz w:val="28"/>
          <w:szCs w:val="28"/>
          <w:u w:val="single"/>
        </w:rPr>
        <w:t>“</w:t>
      </w:r>
      <w:r w:rsidRPr="005A6B3D">
        <w:rPr>
          <w:rFonts w:ascii="Monotype Corsiva" w:hAnsi="Monotype Corsiva"/>
          <w:b/>
          <w:sz w:val="28"/>
          <w:szCs w:val="28"/>
          <w:u w:val="single"/>
        </w:rPr>
        <w:t>О</w:t>
      </w:r>
      <w:r w:rsidRPr="005A6B3D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5A6B3D">
        <w:rPr>
          <w:rFonts w:ascii="Monotype Corsiva" w:hAnsi="Monotype Corsiva"/>
          <w:b/>
          <w:sz w:val="28"/>
          <w:szCs w:val="28"/>
          <w:u w:val="single"/>
        </w:rPr>
        <w:t>Г</w:t>
      </w:r>
      <w:r w:rsidRPr="005A6B3D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5A6B3D">
        <w:rPr>
          <w:rFonts w:ascii="Monotype Corsiva" w:hAnsi="Monotype Corsiva"/>
          <w:b/>
          <w:sz w:val="28"/>
          <w:szCs w:val="28"/>
          <w:u w:val="single"/>
        </w:rPr>
        <w:t>Н</w:t>
      </w:r>
      <w:r w:rsidRPr="005A6B3D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5A6B3D">
        <w:rPr>
          <w:rFonts w:ascii="Monotype Corsiva" w:hAnsi="Monotype Corsiva"/>
          <w:b/>
          <w:sz w:val="28"/>
          <w:szCs w:val="28"/>
          <w:u w:val="single"/>
        </w:rPr>
        <w:t>Я</w:t>
      </w:r>
      <w:r w:rsidRPr="005A6B3D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5A6B3D">
        <w:rPr>
          <w:rFonts w:ascii="Monotype Corsiva" w:hAnsi="Monotype Corsiva"/>
          <w:b/>
          <w:sz w:val="28"/>
          <w:szCs w:val="28"/>
          <w:u w:val="single"/>
        </w:rPr>
        <w:t>Н</w:t>
      </w:r>
      <w:r w:rsidRPr="005A6B3D">
        <w:rPr>
          <w:rFonts w:ascii="Matura MT Script Capitals" w:hAnsi="Matura MT Script Capitals"/>
          <w:b/>
          <w:sz w:val="28"/>
          <w:szCs w:val="28"/>
          <w:u w:val="single"/>
        </w:rPr>
        <w:t xml:space="preserve">     </w:t>
      </w:r>
      <w:r w:rsidRPr="005A6B3D">
        <w:rPr>
          <w:rFonts w:ascii="Monotype Corsiva" w:hAnsi="Monotype Corsiva"/>
          <w:b/>
          <w:sz w:val="28"/>
          <w:szCs w:val="28"/>
          <w:u w:val="single"/>
        </w:rPr>
        <w:t>М</w:t>
      </w:r>
      <w:r w:rsidRPr="005A6B3D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5A6B3D">
        <w:rPr>
          <w:rFonts w:ascii="Monotype Corsiva" w:hAnsi="Monotype Corsiva"/>
          <w:b/>
          <w:sz w:val="28"/>
          <w:szCs w:val="28"/>
          <w:u w:val="single"/>
        </w:rPr>
        <w:t>И</w:t>
      </w:r>
      <w:r w:rsidRPr="005A6B3D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5A6B3D">
        <w:rPr>
          <w:rFonts w:ascii="Monotype Corsiva" w:hAnsi="Monotype Corsiva"/>
          <w:b/>
          <w:sz w:val="28"/>
          <w:szCs w:val="28"/>
          <w:u w:val="single"/>
        </w:rPr>
        <w:t>Х</w:t>
      </w:r>
      <w:r w:rsidRPr="005A6B3D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5A6B3D">
        <w:rPr>
          <w:rFonts w:ascii="Monotype Corsiva" w:hAnsi="Monotype Corsiva"/>
          <w:b/>
          <w:sz w:val="28"/>
          <w:szCs w:val="28"/>
          <w:u w:val="single"/>
        </w:rPr>
        <w:t>А</w:t>
      </w:r>
      <w:r w:rsidRPr="005A6B3D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5A6B3D">
        <w:rPr>
          <w:rFonts w:ascii="Monotype Corsiva" w:hAnsi="Monotype Corsiva"/>
          <w:b/>
          <w:sz w:val="28"/>
          <w:szCs w:val="28"/>
          <w:u w:val="single"/>
        </w:rPr>
        <w:t>Й</w:t>
      </w:r>
      <w:r w:rsidRPr="005A6B3D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5A6B3D">
        <w:rPr>
          <w:rFonts w:ascii="Monotype Corsiva" w:hAnsi="Monotype Corsiva"/>
          <w:b/>
          <w:sz w:val="28"/>
          <w:szCs w:val="28"/>
          <w:u w:val="single"/>
        </w:rPr>
        <w:t>Л</w:t>
      </w:r>
      <w:r w:rsidRPr="005A6B3D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5A6B3D">
        <w:rPr>
          <w:rFonts w:ascii="Monotype Corsiva" w:hAnsi="Monotype Corsiva"/>
          <w:b/>
          <w:sz w:val="28"/>
          <w:szCs w:val="28"/>
          <w:u w:val="single"/>
        </w:rPr>
        <w:t>О</w:t>
      </w:r>
      <w:r w:rsidRPr="005A6B3D">
        <w:rPr>
          <w:rFonts w:ascii="Matura MT Script Capitals" w:hAnsi="Matura MT Script Capitals"/>
          <w:b/>
          <w:sz w:val="28"/>
          <w:szCs w:val="28"/>
          <w:u w:val="single"/>
          <w:lang w:val="ru-RU"/>
        </w:rPr>
        <w:t xml:space="preserve"> </w:t>
      </w:r>
      <w:r w:rsidRPr="005A6B3D">
        <w:rPr>
          <w:rFonts w:ascii="Monotype Corsiva" w:hAnsi="Monotype Corsiva"/>
          <w:b/>
          <w:sz w:val="28"/>
          <w:szCs w:val="28"/>
          <w:u w:val="single"/>
        </w:rPr>
        <w:t>В</w:t>
      </w:r>
      <w:r w:rsidRPr="005A6B3D">
        <w:rPr>
          <w:rFonts w:ascii="Matura MT Script Capitals" w:hAnsi="Matura MT Script Capitals"/>
          <w:b/>
          <w:sz w:val="28"/>
          <w:szCs w:val="28"/>
          <w:u w:val="single"/>
        </w:rPr>
        <w:t>”</w:t>
      </w:r>
    </w:p>
    <w:p w:rsidR="008E3CFD" w:rsidRPr="005A6B3D" w:rsidRDefault="008E3CFD" w:rsidP="008E3CFD">
      <w:pPr>
        <w:jc w:val="center"/>
        <w:rPr>
          <w:rFonts w:ascii="Matura MT Script Capitals" w:hAnsi="Matura MT Script Capitals"/>
          <w:sz w:val="28"/>
          <w:szCs w:val="28"/>
        </w:rPr>
      </w:pPr>
      <w:proofErr w:type="spellStart"/>
      <w:r w:rsidRPr="005A6B3D">
        <w:rPr>
          <w:rFonts w:ascii="Monotype Corsiva" w:hAnsi="Monotype Corsiva"/>
          <w:sz w:val="28"/>
          <w:szCs w:val="28"/>
        </w:rPr>
        <w:t>гр</w:t>
      </w:r>
      <w:r w:rsidRPr="005A6B3D">
        <w:rPr>
          <w:rFonts w:ascii="Matura MT Script Capitals" w:hAnsi="Matura MT Script Capitals"/>
          <w:sz w:val="28"/>
          <w:szCs w:val="28"/>
        </w:rPr>
        <w:t>.</w:t>
      </w:r>
      <w:r w:rsidRPr="005A6B3D">
        <w:rPr>
          <w:rFonts w:ascii="Monotype Corsiva" w:hAnsi="Monotype Corsiva"/>
          <w:sz w:val="28"/>
          <w:szCs w:val="28"/>
        </w:rPr>
        <w:t>Кнежа</w:t>
      </w:r>
      <w:proofErr w:type="spellEnd"/>
      <w:r w:rsidRPr="005A6B3D">
        <w:rPr>
          <w:rFonts w:ascii="Matura MT Script Capitals" w:hAnsi="Matura MT Script Capitals"/>
          <w:sz w:val="28"/>
          <w:szCs w:val="28"/>
        </w:rPr>
        <w:t xml:space="preserve"> 5835,</w:t>
      </w:r>
      <w:r w:rsidRPr="005A6B3D">
        <w:rPr>
          <w:rFonts w:ascii="Monotype Corsiva" w:hAnsi="Monotype Corsiva"/>
          <w:sz w:val="28"/>
          <w:szCs w:val="28"/>
        </w:rPr>
        <w:t>обл</w:t>
      </w:r>
      <w:r w:rsidRPr="005A6B3D">
        <w:rPr>
          <w:rFonts w:ascii="Matura MT Script Capitals" w:hAnsi="Matura MT Script Capitals"/>
          <w:sz w:val="28"/>
          <w:szCs w:val="28"/>
        </w:rPr>
        <w:t>.</w:t>
      </w:r>
      <w:r w:rsidRPr="005A6B3D">
        <w:rPr>
          <w:rFonts w:ascii="Monotype Corsiva" w:hAnsi="Monotype Corsiva"/>
          <w:sz w:val="28"/>
          <w:szCs w:val="28"/>
        </w:rPr>
        <w:t>Плевен</w:t>
      </w:r>
      <w:r w:rsidRPr="005A6B3D">
        <w:rPr>
          <w:rFonts w:ascii="Matura MT Script Capitals" w:hAnsi="Matura MT Script Capitals"/>
          <w:sz w:val="28"/>
          <w:szCs w:val="28"/>
        </w:rPr>
        <w:t>,</w:t>
      </w:r>
      <w:r w:rsidRPr="005A6B3D">
        <w:rPr>
          <w:rFonts w:ascii="Monotype Corsiva" w:hAnsi="Monotype Corsiva"/>
          <w:sz w:val="28"/>
          <w:szCs w:val="28"/>
        </w:rPr>
        <w:t>ул</w:t>
      </w:r>
      <w:r w:rsidRPr="005A6B3D">
        <w:rPr>
          <w:rFonts w:ascii="Matura MT Script Capitals" w:hAnsi="Matura MT Script Capitals"/>
          <w:sz w:val="28"/>
          <w:szCs w:val="28"/>
        </w:rPr>
        <w:t>.”</w:t>
      </w:r>
      <w:r w:rsidRPr="005A6B3D">
        <w:rPr>
          <w:rFonts w:ascii="Monotype Corsiva" w:hAnsi="Monotype Corsiva"/>
          <w:sz w:val="28"/>
          <w:szCs w:val="28"/>
        </w:rPr>
        <w:t>Хаджи</w:t>
      </w:r>
      <w:r w:rsidRPr="005A6B3D">
        <w:rPr>
          <w:rFonts w:ascii="Matura MT Script Capitals" w:hAnsi="Matura MT Script Capitals"/>
          <w:sz w:val="28"/>
          <w:szCs w:val="28"/>
        </w:rPr>
        <w:t xml:space="preserve"> </w:t>
      </w:r>
      <w:r w:rsidRPr="005A6B3D">
        <w:rPr>
          <w:rFonts w:ascii="Monotype Corsiva" w:hAnsi="Monotype Corsiva"/>
          <w:sz w:val="28"/>
          <w:szCs w:val="28"/>
        </w:rPr>
        <w:t>Димитър</w:t>
      </w:r>
      <w:r w:rsidRPr="005A6B3D">
        <w:rPr>
          <w:rFonts w:ascii="Matura MT Script Capitals" w:hAnsi="Matura MT Script Capitals"/>
          <w:sz w:val="28"/>
          <w:szCs w:val="28"/>
        </w:rPr>
        <w:t>”</w:t>
      </w:r>
      <w:r w:rsidRPr="005A6B3D">
        <w:rPr>
          <w:rFonts w:ascii="Monotype Corsiva" w:hAnsi="Monotype Corsiva"/>
          <w:sz w:val="28"/>
          <w:szCs w:val="28"/>
        </w:rPr>
        <w:t>№</w:t>
      </w:r>
      <w:r w:rsidRPr="005A6B3D">
        <w:rPr>
          <w:rFonts w:ascii="Matura MT Script Capitals" w:hAnsi="Matura MT Script Capitals"/>
          <w:sz w:val="28"/>
          <w:szCs w:val="28"/>
        </w:rPr>
        <w:t>1</w:t>
      </w:r>
    </w:p>
    <w:p w:rsidR="008E3CFD" w:rsidRPr="005A6B3D" w:rsidRDefault="008E3CFD" w:rsidP="008E3CFD">
      <w:pPr>
        <w:jc w:val="center"/>
        <w:rPr>
          <w:sz w:val="28"/>
          <w:szCs w:val="28"/>
        </w:rPr>
      </w:pPr>
      <w:r w:rsidRPr="005A6B3D">
        <w:rPr>
          <w:rFonts w:ascii="Monotype Corsiva" w:hAnsi="Monotype Corsiva"/>
          <w:sz w:val="28"/>
          <w:szCs w:val="28"/>
        </w:rPr>
        <w:t>тел</w:t>
      </w:r>
      <w:r w:rsidRPr="005A6B3D">
        <w:rPr>
          <w:rFonts w:ascii="Matura MT Script Capitals" w:hAnsi="Matura MT Script Capitals"/>
          <w:sz w:val="28"/>
          <w:szCs w:val="28"/>
        </w:rPr>
        <w:t>.</w:t>
      </w:r>
      <w:r w:rsidRPr="005A6B3D">
        <w:rPr>
          <w:sz w:val="28"/>
          <w:szCs w:val="28"/>
        </w:rPr>
        <w:t xml:space="preserve">0887206632; </w:t>
      </w:r>
      <w:r w:rsidRPr="005A6B3D">
        <w:rPr>
          <w:rFonts w:ascii="Matura MT Script Capitals" w:hAnsi="Matura MT Script Capitals"/>
          <w:sz w:val="28"/>
          <w:szCs w:val="28"/>
        </w:rPr>
        <w:t>e-</w:t>
      </w:r>
      <w:proofErr w:type="spellStart"/>
      <w:r w:rsidRPr="005A6B3D">
        <w:rPr>
          <w:rFonts w:ascii="Matura MT Script Capitals" w:hAnsi="Matura MT Script Capitals"/>
          <w:sz w:val="28"/>
          <w:szCs w:val="28"/>
        </w:rPr>
        <w:t>mail</w:t>
      </w:r>
      <w:proofErr w:type="spellEnd"/>
      <w:r w:rsidRPr="005A6B3D">
        <w:rPr>
          <w:rFonts w:ascii="Matura MT Script Capitals" w:hAnsi="Matura MT Script Capitals"/>
          <w:sz w:val="28"/>
          <w:szCs w:val="28"/>
        </w:rPr>
        <w:t xml:space="preserve">: </w:t>
      </w:r>
      <w:hyperlink r:id="rId6" w:history="1">
        <w:r w:rsidRPr="005A6B3D">
          <w:rPr>
            <w:rStyle w:val="a3"/>
            <w:rFonts w:ascii="Matura MT Script Capitals" w:hAnsi="Matura MT Script Capitals"/>
            <w:sz w:val="28"/>
            <w:szCs w:val="28"/>
          </w:rPr>
          <w:t>odz1_kneja@abv.bg</w:t>
        </w:r>
      </w:hyperlink>
    </w:p>
    <w:p w:rsidR="0057691A" w:rsidRPr="005A6B3D" w:rsidRDefault="008E3CFD" w:rsidP="005A6B3D">
      <w:pPr>
        <w:jc w:val="center"/>
        <w:rPr>
          <w:rFonts w:asciiTheme="minorHAnsi" w:hAnsiTheme="minorHAnsi"/>
          <w:color w:val="FF0000"/>
          <w:sz w:val="28"/>
          <w:szCs w:val="28"/>
        </w:rPr>
      </w:pPr>
      <w:r w:rsidRPr="005A6B3D">
        <w:rPr>
          <w:rFonts w:ascii="Matura MT Script Capitals" w:hAnsi="Matura MT Script Capitals"/>
          <w:color w:val="FF0000"/>
          <w:sz w:val="28"/>
          <w:szCs w:val="28"/>
        </w:rPr>
        <w:t xml:space="preserve">                                       info-1501132@edu.mon.bg</w:t>
      </w:r>
    </w:p>
    <w:p w:rsidR="006E5BD6" w:rsidRDefault="006E5BD6" w:rsidP="006E5BD6">
      <w:pPr>
        <w:rPr>
          <w:b/>
          <w:sz w:val="28"/>
          <w:szCs w:val="28"/>
        </w:rPr>
      </w:pPr>
    </w:p>
    <w:p w:rsidR="006E5BD6" w:rsidRPr="005A6B3D" w:rsidRDefault="006E5BD6" w:rsidP="006E5BD6">
      <w:pPr>
        <w:rPr>
          <w:b/>
        </w:rPr>
      </w:pPr>
      <w:r w:rsidRPr="005A6B3D">
        <w:rPr>
          <w:b/>
        </w:rPr>
        <w:t>УТВЪРДИЛ:</w:t>
      </w:r>
    </w:p>
    <w:p w:rsidR="006E5BD6" w:rsidRPr="005A6B3D" w:rsidRDefault="006E5BD6" w:rsidP="006E5BD6">
      <w:pPr>
        <w:rPr>
          <w:b/>
        </w:rPr>
      </w:pPr>
      <w:r w:rsidRPr="005A6B3D">
        <w:rPr>
          <w:b/>
        </w:rPr>
        <w:t>ЕЛЕНА ГРАМОВА</w:t>
      </w:r>
    </w:p>
    <w:p w:rsidR="006E5BD6" w:rsidRPr="005A6B3D" w:rsidRDefault="006E5BD6" w:rsidP="006E5BD6">
      <w:pPr>
        <w:rPr>
          <w:b/>
        </w:rPr>
      </w:pPr>
      <w:r w:rsidRPr="005A6B3D">
        <w:rPr>
          <w:b/>
        </w:rPr>
        <w:t>ДИРЕКТОР ДГ „ОГНЯН МИХАЙЛОВ“</w:t>
      </w:r>
    </w:p>
    <w:p w:rsidR="006E5BD6" w:rsidRPr="005A6B3D" w:rsidRDefault="006E5BD6" w:rsidP="006E5BD6">
      <w:pPr>
        <w:jc w:val="both"/>
        <w:rPr>
          <w:b/>
        </w:rPr>
      </w:pPr>
      <w:r w:rsidRPr="005A6B3D">
        <w:rPr>
          <w:b/>
        </w:rPr>
        <w:t>Заповед № ……….../….......09.20</w:t>
      </w:r>
      <w:r w:rsidR="00E20739" w:rsidRPr="005A6B3D">
        <w:rPr>
          <w:b/>
          <w:lang w:val="en-US"/>
        </w:rPr>
        <w:t>2</w:t>
      </w:r>
      <w:r w:rsidR="00E20739" w:rsidRPr="005A6B3D">
        <w:rPr>
          <w:b/>
        </w:rPr>
        <w:t>5</w:t>
      </w:r>
      <w:r w:rsidRPr="005A6B3D">
        <w:rPr>
          <w:b/>
        </w:rPr>
        <w:t>г.</w:t>
      </w:r>
    </w:p>
    <w:p w:rsidR="0057691A" w:rsidRDefault="0057691A" w:rsidP="0057691A"/>
    <w:p w:rsidR="006E5BD6" w:rsidRPr="00A65911" w:rsidRDefault="006E5BD6" w:rsidP="0057691A"/>
    <w:p w:rsidR="00602C95" w:rsidRDefault="00602C95" w:rsidP="00602C95"/>
    <w:p w:rsidR="00DB2C7E" w:rsidRDefault="00DB2C7E" w:rsidP="00602C95"/>
    <w:p w:rsidR="00602C95" w:rsidRDefault="00602C95" w:rsidP="00602C95">
      <w:pPr>
        <w:rPr>
          <w:lang w:val="en-US"/>
        </w:rPr>
      </w:pPr>
    </w:p>
    <w:p w:rsidR="00602C95" w:rsidRPr="00200D4E" w:rsidRDefault="009A0D0A" w:rsidP="00470C56">
      <w:pPr>
        <w:jc w:val="center"/>
        <w:rPr>
          <w:sz w:val="32"/>
          <w:szCs w:val="32"/>
        </w:rPr>
      </w:pPr>
      <w:r w:rsidRPr="00200D4E">
        <w:rPr>
          <w:rFonts w:eastAsiaTheme="minorHAnsi"/>
          <w:b/>
          <w:bCs/>
          <w:sz w:val="32"/>
          <w:szCs w:val="32"/>
          <w:lang w:eastAsia="en-US"/>
        </w:rPr>
        <w:t>ПОЛИТИКА ЗА ПРЕВЕНЦИЯ И ИНТЕРВЕНЦИЯ НА НАСИЛИЕ И ТОРМОЗ</w:t>
      </w:r>
    </w:p>
    <w:p w:rsidR="00602C95" w:rsidRPr="00602C95" w:rsidRDefault="00602C95" w:rsidP="00602C95"/>
    <w:p w:rsidR="00602C95" w:rsidRPr="000F2AB5" w:rsidRDefault="00602C95" w:rsidP="00602C95">
      <w:pPr>
        <w:rPr>
          <w:sz w:val="28"/>
          <w:szCs w:val="28"/>
        </w:rPr>
      </w:pPr>
    </w:p>
    <w:p w:rsidR="00DA19AF" w:rsidRPr="00200D4E" w:rsidRDefault="00200D4E" w:rsidP="00DA19AF">
      <w:pPr>
        <w:rPr>
          <w:b/>
        </w:rPr>
      </w:pPr>
      <w:r>
        <w:rPr>
          <w:b/>
          <w:sz w:val="28"/>
          <w:szCs w:val="28"/>
        </w:rPr>
        <w:t xml:space="preserve"> </w:t>
      </w:r>
      <w:r w:rsidR="00DA19AF" w:rsidRPr="00200D4E">
        <w:rPr>
          <w:b/>
        </w:rPr>
        <w:t>Приета с решение № ….</w:t>
      </w:r>
      <w:r w:rsidRPr="00200D4E">
        <w:rPr>
          <w:b/>
        </w:rPr>
        <w:t xml:space="preserve">  от Протокол №1/ …..09.</w:t>
      </w:r>
      <w:r w:rsidR="0027757C" w:rsidRPr="00200D4E">
        <w:rPr>
          <w:b/>
        </w:rPr>
        <w:t>20</w:t>
      </w:r>
      <w:r w:rsidR="001205D4" w:rsidRPr="00200D4E">
        <w:rPr>
          <w:b/>
          <w:lang w:val="en-US"/>
        </w:rPr>
        <w:t>2</w:t>
      </w:r>
      <w:r w:rsidR="00E20739" w:rsidRPr="00200D4E">
        <w:rPr>
          <w:b/>
        </w:rPr>
        <w:t>5</w:t>
      </w:r>
      <w:r w:rsidR="00DA19AF" w:rsidRPr="00200D4E">
        <w:rPr>
          <w:b/>
        </w:rPr>
        <w:t>г. на педагогически съвет на детска градина „Огнян Михайлов“ град Кнежа.</w:t>
      </w:r>
    </w:p>
    <w:p w:rsidR="00DA19AF" w:rsidRPr="000F2AB5" w:rsidRDefault="00DA19AF" w:rsidP="00DA19AF">
      <w:pPr>
        <w:rPr>
          <w:b/>
          <w:sz w:val="28"/>
          <w:szCs w:val="28"/>
        </w:rPr>
      </w:pPr>
    </w:p>
    <w:p w:rsidR="00287847" w:rsidRDefault="00200D4E" w:rsidP="004C031B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>
        <w:rPr>
          <w:sz w:val="28"/>
          <w:szCs w:val="28"/>
        </w:rPr>
        <w:t xml:space="preserve"> </w:t>
      </w:r>
      <w:r w:rsidR="00287847" w:rsidRPr="006E5BD6">
        <w:rPr>
          <w:rFonts w:eastAsia="TimesNewRomanPSMT"/>
          <w:lang w:eastAsia="en-US"/>
        </w:rPr>
        <w:t>Политиката за превенция и интервенция на насилието и тормоза се основава на</w:t>
      </w:r>
      <w:r w:rsidR="006E5BD6">
        <w:rPr>
          <w:rFonts w:eastAsia="TimesNewRomanPSMT"/>
          <w:lang w:eastAsia="en-US"/>
        </w:rPr>
        <w:t xml:space="preserve"> </w:t>
      </w:r>
      <w:r w:rsidR="00287847" w:rsidRPr="006E5BD6">
        <w:rPr>
          <w:rFonts w:eastAsia="TimesNewRomanPSMT"/>
          <w:lang w:eastAsia="en-US"/>
        </w:rPr>
        <w:t>споделени ценности, философия, норми, правила и традиции за участие и</w:t>
      </w:r>
      <w:r w:rsidR="006E5BD6">
        <w:rPr>
          <w:rFonts w:eastAsia="TimesNewRomanPSMT"/>
          <w:lang w:eastAsia="en-US"/>
        </w:rPr>
        <w:t xml:space="preserve"> </w:t>
      </w:r>
      <w:r w:rsidR="00287847" w:rsidRPr="006E5BD6">
        <w:rPr>
          <w:rFonts w:eastAsia="TimesNewRomanPSMT"/>
          <w:lang w:eastAsia="en-US"/>
        </w:rPr>
        <w:t>взаимодействие на директора, педагогическия и непедагогическия персонал,</w:t>
      </w:r>
      <w:r w:rsidR="006E5BD6">
        <w:rPr>
          <w:rFonts w:eastAsia="TimesNewRomanPSMT"/>
          <w:lang w:eastAsia="en-US"/>
        </w:rPr>
        <w:t xml:space="preserve"> </w:t>
      </w:r>
      <w:r w:rsidR="00287847" w:rsidRPr="006E5BD6">
        <w:rPr>
          <w:rFonts w:eastAsia="TimesNewRomanPSMT"/>
          <w:lang w:eastAsia="en-US"/>
        </w:rPr>
        <w:t>родителите, децата и учениците в изграждането на сигурна среда. Тя трябва да се</w:t>
      </w:r>
      <w:r w:rsidR="006E5BD6">
        <w:rPr>
          <w:rFonts w:eastAsia="TimesNewRomanPSMT"/>
          <w:lang w:eastAsia="en-US"/>
        </w:rPr>
        <w:t xml:space="preserve"> </w:t>
      </w:r>
      <w:r w:rsidR="00287847" w:rsidRPr="006E5BD6">
        <w:rPr>
          <w:rFonts w:eastAsia="TimesNewRomanPSMT"/>
          <w:lang w:eastAsia="en-US"/>
        </w:rPr>
        <w:t>базира на основни принципи и положения, да съдържа цели, стратегии, очаквани</w:t>
      </w:r>
      <w:r w:rsidR="006E5BD6">
        <w:rPr>
          <w:rFonts w:eastAsia="TimesNewRomanPSMT"/>
          <w:lang w:eastAsia="en-US"/>
        </w:rPr>
        <w:t xml:space="preserve"> </w:t>
      </w:r>
      <w:r w:rsidR="00287847" w:rsidRPr="006E5BD6">
        <w:rPr>
          <w:rFonts w:eastAsia="TimesNewRomanPSMT"/>
          <w:lang w:eastAsia="en-US"/>
        </w:rPr>
        <w:t>резултати и отговорности за всички участници в процеса на предучилищното и</w:t>
      </w:r>
      <w:r w:rsidR="006E5BD6">
        <w:rPr>
          <w:rFonts w:eastAsia="TimesNewRomanPSMT"/>
          <w:lang w:eastAsia="en-US"/>
        </w:rPr>
        <w:t xml:space="preserve"> </w:t>
      </w:r>
      <w:r w:rsidR="00287847" w:rsidRPr="006E5BD6">
        <w:rPr>
          <w:rFonts w:eastAsia="TimesNewRomanPSMT"/>
          <w:lang w:eastAsia="en-US"/>
        </w:rPr>
        <w:t>училищното образование.</w:t>
      </w:r>
    </w:p>
    <w:p w:rsidR="006E5BD6" w:rsidRPr="006E5BD6" w:rsidRDefault="006E5BD6" w:rsidP="004C031B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</w:p>
    <w:p w:rsidR="00287847" w:rsidRPr="006E5BD6" w:rsidRDefault="00200D4E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>
        <w:rPr>
          <w:rFonts w:eastAsia="TimesNewRomanPSMT"/>
          <w:lang w:eastAsia="en-US"/>
        </w:rPr>
        <w:t xml:space="preserve"> </w:t>
      </w:r>
      <w:r w:rsidR="00287847" w:rsidRPr="006E5BD6">
        <w:rPr>
          <w:rFonts w:eastAsia="TimesNewRomanPSMT"/>
          <w:lang w:eastAsia="en-US"/>
        </w:rPr>
        <w:t>Основни цели на политиката за превенция и интервенция на насилието са:</w:t>
      </w:r>
    </w:p>
    <w:p w:rsidR="00287847" w:rsidRPr="006E5BD6" w:rsidRDefault="00287847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Да създаде позитивна култура и климат в детската градина, училището,</w:t>
      </w:r>
    </w:p>
    <w:p w:rsidR="00287847" w:rsidRPr="006E5BD6" w:rsidRDefault="00287847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центъра за подкрепа за личностно развитие, специализираното обслужващо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звено;</w:t>
      </w:r>
    </w:p>
    <w:p w:rsidR="00287847" w:rsidRPr="006E5BD6" w:rsidRDefault="00287847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Да повиши осведомеността на всички участници в процеса на</w:t>
      </w:r>
    </w:p>
    <w:p w:rsidR="00287847" w:rsidRPr="006E5BD6" w:rsidRDefault="00287847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предучилищното и училищното образование, че насилието е неприемливо</w:t>
      </w:r>
    </w:p>
    <w:p w:rsidR="00287847" w:rsidRPr="006E5BD6" w:rsidRDefault="00287847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поведение;</w:t>
      </w:r>
    </w:p>
    <w:p w:rsidR="00287847" w:rsidRPr="006E5BD6" w:rsidRDefault="00287847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 xml:space="preserve">Да разработи система за превенция, която създава условия за </w:t>
      </w:r>
      <w:r w:rsidR="006E5BD6" w:rsidRPr="006E5BD6">
        <w:rPr>
          <w:rFonts w:eastAsia="TimesNewRomanPSMT"/>
          <w:lang w:eastAsia="en-US"/>
        </w:rPr>
        <w:t>превантивна</w:t>
      </w:r>
      <w:r w:rsidR="006E5BD6">
        <w:rPr>
          <w:rFonts w:eastAsia="TimesNewRomanPSMT"/>
          <w:lang w:eastAsia="en-US"/>
        </w:rPr>
        <w:t xml:space="preserve"> раб</w:t>
      </w:r>
      <w:r w:rsidRPr="006E5BD6">
        <w:rPr>
          <w:rFonts w:eastAsia="TimesNewRomanPSMT"/>
          <w:lang w:eastAsia="en-US"/>
        </w:rPr>
        <w:t>ота с групата/класа и включва децата в образователни дейности,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семинари, работилници, които да ги запознават с различните форми на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насилие и тормоз, да възпитават уважение и толерантност към различията, да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развиват чувствителност към границите на другия, етика на</w:t>
      </w:r>
    </w:p>
    <w:p w:rsidR="00287847" w:rsidRPr="006E5BD6" w:rsidRDefault="00287847" w:rsidP="004C031B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взаимоотношенията, кое поведение е приемливо и кое – не, как да се реагира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на неприемливо поведение, др.;</w:t>
      </w:r>
    </w:p>
    <w:p w:rsidR="00287847" w:rsidRPr="006E5BD6" w:rsidRDefault="00287847" w:rsidP="004C031B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Да създаде система за интервенция като разработи или разясни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съществуващи правила и процедури във връзка с всяка една проява на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насилие и тормоз, вкл. по отношение на идентифициране и сигнализиране.;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lastRenderedPageBreak/>
        <w:t xml:space="preserve">         В допълнение на принципите в системата на предучилищното и училищното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образование, цитирани в чл. 3, ал. 2 от ЗПУО, политиката за сигурна образователна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среда сл</w:t>
      </w:r>
      <w:r w:rsidR="004C031B" w:rsidRPr="006E5BD6">
        <w:rPr>
          <w:rFonts w:eastAsia="TimesNewRomanPSMT"/>
          <w:lang w:eastAsia="en-US"/>
        </w:rPr>
        <w:t xml:space="preserve">едва да се базира и на следните </w:t>
      </w:r>
      <w:r w:rsidRPr="006E5BD6">
        <w:rPr>
          <w:rFonts w:eastAsia="TimesNewRomanPSMT"/>
          <w:lang w:eastAsia="en-US"/>
        </w:rPr>
        <w:t>специфични принципи: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Позитивна култура и климат, които: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o Приемат различието и разнообразието и се базират на принципите на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приобщаващото образование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o Дават възможност за развитие на сигурна среда, в която децата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открито споделят и обсъждат теми, свързани с насилието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o Насърчават взаимоотношения на уважение сред цялата общност;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Ефективно лидерство;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Прилагането на цялостен институционален подход;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Споделено разбиране за насилието и тормоза и последиците;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Подкрепа и мотивиране на децата и служителите, в т.ч. информиране,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обучение, консултиране, супер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визия и изграждане на капацитет за справяне с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насилието;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 xml:space="preserve">Въвеждане на образователни стратегии и дейности за превенция (вкл. </w:t>
      </w:r>
      <w:r w:rsidR="006E5BD6" w:rsidRPr="006E5BD6">
        <w:rPr>
          <w:rFonts w:eastAsia="TimesNewRomanPSMT"/>
          <w:lang w:eastAsia="en-US"/>
        </w:rPr>
        <w:t>мерки по</w:t>
      </w:r>
      <w:r w:rsidRPr="006E5BD6">
        <w:rPr>
          <w:rFonts w:eastAsia="TimesNewRomanPSMT"/>
          <w:lang w:eastAsia="en-US"/>
        </w:rPr>
        <w:t xml:space="preserve"> информиране), които:</w:t>
      </w:r>
    </w:p>
    <w:p w:rsidR="00DA344B" w:rsidRPr="006E5BD6" w:rsidRDefault="004C031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 xml:space="preserve">o Развиват емпатия, уважение </w:t>
      </w:r>
      <w:r w:rsidR="00DA344B" w:rsidRPr="006E5BD6">
        <w:rPr>
          <w:rFonts w:eastAsia="TimesNewRomanPSMT"/>
          <w:lang w:eastAsia="en-US"/>
        </w:rPr>
        <w:t>сред децата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o Ясно адресират агресивно поведение</w:t>
      </w:r>
    </w:p>
    <w:p w:rsidR="00287847" w:rsidRPr="006E5BD6" w:rsidRDefault="00DA344B" w:rsidP="0057691A">
      <w:pPr>
        <w:jc w:val="both"/>
        <w:rPr>
          <w:lang w:val="en-US"/>
        </w:rPr>
      </w:pPr>
      <w:r w:rsidRPr="006E5BD6">
        <w:rPr>
          <w:rFonts w:eastAsia="TimesNewRomanPSMT"/>
          <w:lang w:eastAsia="en-US"/>
        </w:rPr>
        <w:t>o Изграждат нулева толерантност към всички форми на насилие;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Системност и регулярност при вписване, изясняване и прилагане на мерки и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последващи действия в случаи на насилие и тормоз;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Координация и последователни усилия от страна на институцията за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изграждане на мрежа от взаимовръзки и взаимодействия за изграждане на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по-сигурна среда;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Партньорство с родителите;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SymbolMT"/>
          <w:lang w:eastAsia="en-US"/>
        </w:rPr>
        <w:t xml:space="preserve"> </w:t>
      </w:r>
      <w:r w:rsidRPr="006E5BD6">
        <w:rPr>
          <w:rFonts w:eastAsia="TimesNewRomanPSMT"/>
          <w:lang w:eastAsia="en-US"/>
        </w:rPr>
        <w:t>Непрекъсната оценка и проследяване на ефективността на цялостната</w:t>
      </w:r>
    </w:p>
    <w:p w:rsidR="00287847" w:rsidRPr="006E5BD6" w:rsidRDefault="00DA344B" w:rsidP="0057691A">
      <w:pPr>
        <w:jc w:val="both"/>
        <w:rPr>
          <w:lang w:val="en-US"/>
        </w:rPr>
      </w:pPr>
      <w:r w:rsidRPr="006E5BD6">
        <w:rPr>
          <w:rFonts w:eastAsia="TimesNewRomanPSMT"/>
          <w:lang w:eastAsia="en-US"/>
        </w:rPr>
        <w:t>политика за превенция и интервенция на насилие и тормоз.</w:t>
      </w:r>
    </w:p>
    <w:p w:rsidR="00DA344B" w:rsidRPr="006E5BD6" w:rsidRDefault="00DA344B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 xml:space="preserve"> Причините за насилието са много и к</w:t>
      </w:r>
      <w:r w:rsidR="004A2276" w:rsidRPr="006E5BD6">
        <w:rPr>
          <w:rFonts w:eastAsia="TimesNewRomanPSMT"/>
          <w:lang w:eastAsia="en-US"/>
        </w:rPr>
        <w:t>омплексни в</w:t>
      </w:r>
      <w:r w:rsidRPr="006E5BD6">
        <w:rPr>
          <w:rFonts w:eastAsia="TimesNewRomanPSMT"/>
          <w:lang w:eastAsia="en-US"/>
        </w:rPr>
        <w:t xml:space="preserve"> детската градина,  </w:t>
      </w:r>
      <w:r w:rsidR="004A2276" w:rsidRPr="006E5BD6">
        <w:rPr>
          <w:rFonts w:eastAsia="TimesNewRomanPSMT"/>
          <w:lang w:eastAsia="en-US"/>
        </w:rPr>
        <w:t xml:space="preserve">и </w:t>
      </w:r>
      <w:r w:rsidRPr="006E5BD6">
        <w:rPr>
          <w:rFonts w:eastAsia="TimesNewRomanPSMT"/>
          <w:lang w:eastAsia="en-US"/>
        </w:rPr>
        <w:t>не</w:t>
      </w:r>
    </w:p>
    <w:p w:rsidR="00287847" w:rsidRPr="006E5BD6" w:rsidRDefault="00DA344B" w:rsidP="004C031B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биха могли да повлияят на всички. Но целта е успешно да се намалят тези фактори,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които са свързани със средата в самата институция и които допринасят за проявата на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насилие и агресивни модели на поведение. За сигурна образователна среда и нулева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толерантност към насилие и тормоз са необходими:</w:t>
      </w:r>
    </w:p>
    <w:p w:rsidR="004A2276" w:rsidRPr="006E5BD6" w:rsidRDefault="004A2276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● системни усилия за възпитаване у децата на социални умения и нагласи, които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не допускат насилие във взаимоотношенията;</w:t>
      </w:r>
    </w:p>
    <w:p w:rsidR="00287847" w:rsidRPr="006E5BD6" w:rsidRDefault="004A2276" w:rsidP="004C031B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● подобряване на физическата среда (с фокус върху стаите, общите помещения за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хранене – столовата и бюфета, както и санитарните помещения), която не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съдържа предпоставка за изява на агресивното поведение и в същото време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създава условия за формирането на групата/ класа като общност;</w:t>
      </w:r>
    </w:p>
    <w:p w:rsidR="00DA344B" w:rsidRPr="006E5BD6" w:rsidRDefault="00DB2C7E" w:rsidP="004C031B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="TimesNewRomanPSMT"/>
          <w:lang w:eastAsia="en-US"/>
        </w:rPr>
        <w:t>● последователни стъпки за разбиране на последиците от насилието и тормоза и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мерки за подкрепа на децата за справяне с неприемливото поведение, които не</w:t>
      </w:r>
      <w:r w:rsidR="006E5BD6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наблягат на наказанието.</w:t>
      </w:r>
    </w:p>
    <w:p w:rsidR="00DB2C7E" w:rsidRPr="006E5BD6" w:rsidRDefault="00DB2C7E" w:rsidP="0057691A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 w:rsidRPr="006E5BD6">
        <w:rPr>
          <w:rFonts w:eastAsiaTheme="minorHAnsi"/>
          <w:b/>
          <w:bCs/>
          <w:lang w:eastAsia="en-US"/>
        </w:rPr>
        <w:t>Цялостната политика се реализира на равнище детската градина, училище,</w:t>
      </w:r>
      <w:r w:rsidR="006E5BD6">
        <w:rPr>
          <w:rFonts w:eastAsiaTheme="minorHAnsi"/>
          <w:b/>
          <w:bCs/>
          <w:lang w:eastAsia="en-US"/>
        </w:rPr>
        <w:t xml:space="preserve"> </w:t>
      </w:r>
      <w:r w:rsidRPr="006E5BD6">
        <w:rPr>
          <w:rFonts w:eastAsiaTheme="minorHAnsi"/>
          <w:b/>
          <w:bCs/>
          <w:lang w:eastAsia="en-US"/>
        </w:rPr>
        <w:t>център за подкрепа за личностно развитие, специализирано обслужващо звено и</w:t>
      </w:r>
      <w:r w:rsidR="006E5BD6">
        <w:rPr>
          <w:rFonts w:eastAsiaTheme="minorHAnsi"/>
          <w:b/>
          <w:bCs/>
          <w:lang w:eastAsia="en-US"/>
        </w:rPr>
        <w:t xml:space="preserve"> </w:t>
      </w:r>
      <w:r w:rsidRPr="006E5BD6">
        <w:rPr>
          <w:rFonts w:eastAsiaTheme="minorHAnsi"/>
          <w:b/>
          <w:bCs/>
          <w:lang w:eastAsia="en-US"/>
        </w:rPr>
        <w:t>на равнище група/клас, като на всяко едно от тези равнища се осъществяват</w:t>
      </w:r>
      <w:r w:rsidR="006E5BD6">
        <w:rPr>
          <w:rFonts w:eastAsiaTheme="minorHAnsi"/>
          <w:b/>
          <w:bCs/>
          <w:lang w:eastAsia="en-US"/>
        </w:rPr>
        <w:t xml:space="preserve"> </w:t>
      </w:r>
      <w:r w:rsidRPr="006E5BD6">
        <w:rPr>
          <w:rFonts w:eastAsiaTheme="minorHAnsi"/>
          <w:b/>
          <w:bCs/>
          <w:lang w:eastAsia="en-US"/>
        </w:rPr>
        <w:t>дейности по превенция и интервенция (реакция).</w:t>
      </w:r>
    </w:p>
    <w:p w:rsidR="004C031B" w:rsidRPr="006E5BD6" w:rsidRDefault="00DB2C7E" w:rsidP="0057691A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Theme="minorHAnsi"/>
          <w:b/>
          <w:bCs/>
          <w:lang w:eastAsia="en-US"/>
        </w:rPr>
        <w:t xml:space="preserve">Превенцията </w:t>
      </w:r>
      <w:r w:rsidRPr="006E5BD6">
        <w:rPr>
          <w:rFonts w:eastAsia="TimesNewRomanPSMT"/>
          <w:lang w:eastAsia="en-US"/>
        </w:rPr>
        <w:t>на насилие и тормоз включва комплекс от мерки, които имат за цел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ограничаване и/или елиминиране на предпоставките и рисковите фактори,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допринасящи за насилието. Превенцията поставя приоритет върху дейности на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равнище група/клас, например създаване на правила на отношения в групата/класа,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lastRenderedPageBreak/>
        <w:t>морално възстановяване на щета, тематични дискусии, регулярно провеждани в часа на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класа или по друго време. Дискусиите са възможност в групата/класа да се поставят за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обсъждане въпроси, които вълнуват или смущават децата, като по този начин се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създава пространство за мислене и отработване на агресията чрез говорене, разиграване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на ситуации, тяхното обсъждане и съответно осмисляне и развиване на нови умения и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модели за ненасилствени отношения и поведение.</w:t>
      </w:r>
    </w:p>
    <w:p w:rsidR="00DA344B" w:rsidRPr="006E5BD6" w:rsidRDefault="00DB2C7E" w:rsidP="004C031B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6E5BD6">
        <w:rPr>
          <w:rFonts w:eastAsiaTheme="minorHAnsi"/>
          <w:b/>
          <w:bCs/>
          <w:lang w:eastAsia="en-US"/>
        </w:rPr>
        <w:t xml:space="preserve">Интервенциите </w:t>
      </w:r>
      <w:r w:rsidRPr="006E5BD6">
        <w:rPr>
          <w:rFonts w:eastAsia="TimesNewRomanPSMT"/>
          <w:lang w:eastAsia="en-US"/>
        </w:rPr>
        <w:t>включват отговора на институцията при възникнали ситуации на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насилие и тормоз. Това са последователни действия и мерки, които целят спиране и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разрешаване на възникнала вече ситуация на насилие, тормоз и криза и се реализират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като отчитат индивидуалните потребности на всяко дете, въвлечено пряко или косвено</w:t>
      </w:r>
      <w:r w:rsidR="00155B8B">
        <w:rPr>
          <w:rFonts w:eastAsia="TimesNewRomanPSMT"/>
          <w:lang w:eastAsia="en-US"/>
        </w:rPr>
        <w:t xml:space="preserve"> </w:t>
      </w:r>
      <w:r w:rsidRPr="006E5BD6">
        <w:rPr>
          <w:rFonts w:eastAsia="TimesNewRomanPSMT"/>
          <w:lang w:eastAsia="en-US"/>
        </w:rPr>
        <w:t>в ситуацията, като се прилага принципа на най-добрия интерес на детето.</w:t>
      </w:r>
    </w:p>
    <w:p w:rsidR="00DA344B" w:rsidRPr="006E5BD6" w:rsidRDefault="00DA344B" w:rsidP="0057691A">
      <w:pPr>
        <w:jc w:val="both"/>
      </w:pPr>
    </w:p>
    <w:p w:rsidR="00287847" w:rsidRPr="006E5BD6" w:rsidRDefault="00287847" w:rsidP="0057691A">
      <w:pPr>
        <w:jc w:val="both"/>
        <w:rPr>
          <w:lang w:val="en-US"/>
        </w:rPr>
      </w:pPr>
    </w:p>
    <w:p w:rsidR="00602C95" w:rsidRPr="006E5BD6" w:rsidRDefault="00602C95" w:rsidP="0057691A">
      <w:pPr>
        <w:jc w:val="both"/>
      </w:pPr>
    </w:p>
    <w:p w:rsidR="00602C95" w:rsidRPr="006E5BD6" w:rsidRDefault="00602C95" w:rsidP="0057691A">
      <w:pPr>
        <w:jc w:val="both"/>
      </w:pPr>
    </w:p>
    <w:p w:rsidR="00602C95" w:rsidRDefault="00602C95" w:rsidP="0057691A">
      <w:pPr>
        <w:jc w:val="both"/>
      </w:pPr>
    </w:p>
    <w:p w:rsidR="005A6B3D" w:rsidRDefault="005A6B3D" w:rsidP="0057691A">
      <w:pPr>
        <w:jc w:val="both"/>
      </w:pPr>
    </w:p>
    <w:p w:rsidR="005A6B3D" w:rsidRPr="006E5BD6" w:rsidRDefault="005A6B3D" w:rsidP="0057691A">
      <w:pPr>
        <w:jc w:val="both"/>
      </w:pPr>
      <w:bookmarkStart w:id="0" w:name="_GoBack"/>
      <w:bookmarkEnd w:id="0"/>
    </w:p>
    <w:p w:rsidR="00602C95" w:rsidRPr="006E5BD6" w:rsidRDefault="00602C95" w:rsidP="0057691A">
      <w:pPr>
        <w:jc w:val="both"/>
      </w:pPr>
      <w:r w:rsidRPr="005A6B3D">
        <w:rPr>
          <w:b/>
        </w:rPr>
        <w:t>Изготвил:</w:t>
      </w:r>
      <w:r w:rsidR="00200D4E">
        <w:t>…………….</w:t>
      </w:r>
    </w:p>
    <w:p w:rsidR="0069105D" w:rsidRPr="006E5BD6" w:rsidRDefault="0069105D" w:rsidP="0057691A">
      <w:pPr>
        <w:jc w:val="both"/>
      </w:pPr>
      <w:r w:rsidRPr="006E5BD6">
        <w:t xml:space="preserve">Фиданка </w:t>
      </w:r>
      <w:proofErr w:type="spellStart"/>
      <w:r w:rsidRPr="006E5BD6">
        <w:t>Паньовска</w:t>
      </w:r>
      <w:proofErr w:type="spellEnd"/>
      <w:r w:rsidRPr="006E5BD6">
        <w:t xml:space="preserve"> – </w:t>
      </w:r>
      <w:r w:rsidR="0057691A" w:rsidRPr="006E5BD6">
        <w:t>„</w:t>
      </w:r>
      <w:r w:rsidR="004C031B" w:rsidRPr="006E5BD6">
        <w:t xml:space="preserve">старши </w:t>
      </w:r>
      <w:r w:rsidRPr="006E5BD6">
        <w:t>учител</w:t>
      </w:r>
      <w:r w:rsidR="00200D4E">
        <w:t>“</w:t>
      </w:r>
    </w:p>
    <w:p w:rsidR="00895257" w:rsidRPr="0046184D" w:rsidRDefault="0069105D" w:rsidP="0057691A">
      <w:pPr>
        <w:jc w:val="both"/>
        <w:rPr>
          <w:sz w:val="28"/>
          <w:szCs w:val="28"/>
        </w:rPr>
      </w:pPr>
      <w:r w:rsidRPr="006E5BD6">
        <w:t>Председател на координационния съвет в ДГ „Огнян Михайло</w:t>
      </w:r>
      <w:r w:rsidR="00200D4E">
        <w:rPr>
          <w:sz w:val="28"/>
          <w:szCs w:val="28"/>
        </w:rPr>
        <w:t>в“</w:t>
      </w:r>
    </w:p>
    <w:sectPr w:rsidR="00895257" w:rsidRPr="0046184D" w:rsidSect="00DA3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02C95"/>
    <w:rsid w:val="000B51B4"/>
    <w:rsid w:val="000F2AB5"/>
    <w:rsid w:val="001205D4"/>
    <w:rsid w:val="00155B8B"/>
    <w:rsid w:val="00200D4E"/>
    <w:rsid w:val="0027757C"/>
    <w:rsid w:val="00287847"/>
    <w:rsid w:val="00351D60"/>
    <w:rsid w:val="003C6646"/>
    <w:rsid w:val="0046184D"/>
    <w:rsid w:val="00470C56"/>
    <w:rsid w:val="004A2276"/>
    <w:rsid w:val="004C031B"/>
    <w:rsid w:val="00535535"/>
    <w:rsid w:val="0057691A"/>
    <w:rsid w:val="005A6B3D"/>
    <w:rsid w:val="006019DD"/>
    <w:rsid w:val="00602C95"/>
    <w:rsid w:val="00676033"/>
    <w:rsid w:val="0069105D"/>
    <w:rsid w:val="006E5BD6"/>
    <w:rsid w:val="00895257"/>
    <w:rsid w:val="008B79DA"/>
    <w:rsid w:val="008E3CFD"/>
    <w:rsid w:val="00923BE7"/>
    <w:rsid w:val="009A0D0A"/>
    <w:rsid w:val="009D4A2A"/>
    <w:rsid w:val="00A02EFF"/>
    <w:rsid w:val="00A62912"/>
    <w:rsid w:val="00A655CD"/>
    <w:rsid w:val="00AC7BA6"/>
    <w:rsid w:val="00B57605"/>
    <w:rsid w:val="00B72817"/>
    <w:rsid w:val="00B76D08"/>
    <w:rsid w:val="00CC59CC"/>
    <w:rsid w:val="00D2490A"/>
    <w:rsid w:val="00DA19AF"/>
    <w:rsid w:val="00DA344B"/>
    <w:rsid w:val="00DB2C7E"/>
    <w:rsid w:val="00E20739"/>
    <w:rsid w:val="00F55A66"/>
    <w:rsid w:val="00FA5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4522"/>
  <w15:docId w15:val="{6C00B481-C9AF-4432-80B9-F801D2419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02C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7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dz1_kneja@abv.bg" TargetMode="External"/><Relationship Id="rId5" Type="http://schemas.openxmlformats.org/officeDocument/2006/relationships/image" Target="http://15cdg.com/wp-content/uploads/2013/10/kids_circle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31</cp:revision>
  <dcterms:created xsi:type="dcterms:W3CDTF">2018-07-31T11:03:00Z</dcterms:created>
  <dcterms:modified xsi:type="dcterms:W3CDTF">2025-08-14T10:16:00Z</dcterms:modified>
</cp:coreProperties>
</file>