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CFD" w:rsidRDefault="008E3CFD" w:rsidP="008E3CFD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-144145</wp:posOffset>
            </wp:positionH>
            <wp:positionV relativeFrom="paragraph">
              <wp:posOffset>125095</wp:posOffset>
            </wp:positionV>
            <wp:extent cx="958215" cy="886460"/>
            <wp:effectExtent l="19050" t="0" r="0" b="0"/>
            <wp:wrapNone/>
            <wp:docPr id="2" name="Картина 2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4" r:link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E3CFD" w:rsidRDefault="008E3CFD" w:rsidP="008E3CFD">
      <w:pPr>
        <w:jc w:val="center"/>
        <w:rPr>
          <w:rFonts w:ascii="Matura MT Script Capitals" w:hAnsi="Matura MT Script Capitals"/>
          <w:b/>
          <w:sz w:val="40"/>
          <w:szCs w:val="40"/>
          <w:u w:val="single"/>
        </w:rPr>
      </w:pPr>
      <w:r>
        <w:rPr>
          <w:rFonts w:ascii="Monotype Corsiva" w:hAnsi="Monotype Corsiva"/>
          <w:b/>
          <w:sz w:val="40"/>
          <w:szCs w:val="40"/>
          <w:u w:val="single"/>
        </w:rPr>
        <w:t>ДЕТСКА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ГРАДИНА</w:t>
      </w:r>
    </w:p>
    <w:p w:rsidR="008E3CFD" w:rsidRDefault="008E3CFD" w:rsidP="008E3CFD">
      <w:pPr>
        <w:jc w:val="center"/>
        <w:rPr>
          <w:rFonts w:ascii="Matura MT Script Capitals" w:hAnsi="Matura MT Script Capitals"/>
          <w:b/>
          <w:sz w:val="40"/>
          <w:szCs w:val="40"/>
          <w:lang w:val="en-US" w:bidi="en-US"/>
        </w:rPr>
      </w:pPr>
      <w:r>
        <w:rPr>
          <w:rFonts w:ascii="Matura MT Script Capitals" w:hAnsi="Matura MT Script Capitals"/>
          <w:b/>
          <w:sz w:val="40"/>
          <w:szCs w:val="40"/>
          <w:u w:val="single"/>
        </w:rPr>
        <w:t>“</w:t>
      </w:r>
      <w:r>
        <w:rPr>
          <w:rFonts w:ascii="Monotype Corsiva" w:hAnsi="Monotype Corsiva"/>
          <w:b/>
          <w:sz w:val="40"/>
          <w:szCs w:val="40"/>
          <w:u w:val="single"/>
        </w:rPr>
        <w:t>О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Г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Н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Я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Н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>
        <w:rPr>
          <w:rFonts w:ascii="Monotype Corsiva" w:hAnsi="Monotype Corsiva"/>
          <w:b/>
          <w:sz w:val="40"/>
          <w:szCs w:val="40"/>
          <w:u w:val="single"/>
        </w:rPr>
        <w:t>М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И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Х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Й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Л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О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В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8E3CFD" w:rsidRDefault="008E3CFD" w:rsidP="008E3CFD">
      <w:pPr>
        <w:jc w:val="center"/>
        <w:rPr>
          <w:rFonts w:ascii="Matura MT Script Capitals" w:hAnsi="Matura MT Script Capitals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>гр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Monotype Corsiva" w:hAnsi="Monotype Corsiva"/>
          <w:sz w:val="28"/>
          <w:szCs w:val="28"/>
        </w:rPr>
        <w:t>Кнежа</w:t>
      </w:r>
      <w:r>
        <w:rPr>
          <w:rFonts w:ascii="Matura MT Script Capitals" w:hAnsi="Matura MT Script Capitals"/>
          <w:sz w:val="28"/>
          <w:szCs w:val="28"/>
        </w:rPr>
        <w:t xml:space="preserve"> 5835,</w:t>
      </w:r>
      <w:r>
        <w:rPr>
          <w:rFonts w:ascii="Monotype Corsiva" w:hAnsi="Monotype Corsiva"/>
          <w:sz w:val="28"/>
          <w:szCs w:val="28"/>
        </w:rPr>
        <w:t>обл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Monotype Corsiva" w:hAnsi="Monotype Corsiva"/>
          <w:sz w:val="28"/>
          <w:szCs w:val="28"/>
        </w:rPr>
        <w:t>Плевен</w:t>
      </w:r>
      <w:r>
        <w:rPr>
          <w:rFonts w:ascii="Matura MT Script Capitals" w:hAnsi="Matura MT Script Capitals"/>
          <w:sz w:val="28"/>
          <w:szCs w:val="28"/>
        </w:rPr>
        <w:t>,</w:t>
      </w:r>
      <w:r>
        <w:rPr>
          <w:rFonts w:ascii="Monotype Corsiva" w:hAnsi="Monotype Corsiva"/>
          <w:sz w:val="28"/>
          <w:szCs w:val="28"/>
        </w:rPr>
        <w:t>ул</w:t>
      </w:r>
      <w:r>
        <w:rPr>
          <w:rFonts w:ascii="Matura MT Script Capitals" w:hAnsi="Matura MT Script Capitals"/>
          <w:sz w:val="28"/>
          <w:szCs w:val="28"/>
        </w:rPr>
        <w:t>.”</w:t>
      </w:r>
      <w:r>
        <w:rPr>
          <w:rFonts w:ascii="Monotype Corsiva" w:hAnsi="Monotype Corsiva"/>
          <w:sz w:val="28"/>
          <w:szCs w:val="28"/>
        </w:rPr>
        <w:t>Хаджи</w:t>
      </w:r>
      <w:r>
        <w:rPr>
          <w:rFonts w:ascii="Matura MT Script Capitals" w:hAnsi="Matura MT Script Capitals"/>
          <w:sz w:val="28"/>
          <w:szCs w:val="28"/>
        </w:rPr>
        <w:t xml:space="preserve"> </w:t>
      </w:r>
      <w:r>
        <w:rPr>
          <w:rFonts w:ascii="Monotype Corsiva" w:hAnsi="Monotype Corsiva"/>
          <w:sz w:val="28"/>
          <w:szCs w:val="28"/>
        </w:rPr>
        <w:t>Димитър</w:t>
      </w:r>
      <w:r>
        <w:rPr>
          <w:rFonts w:ascii="Matura MT Script Capitals" w:hAnsi="Matura MT Script Capitals"/>
          <w:sz w:val="28"/>
          <w:szCs w:val="28"/>
        </w:rPr>
        <w:t>”</w:t>
      </w:r>
      <w:r>
        <w:rPr>
          <w:rFonts w:ascii="Monotype Corsiva" w:hAnsi="Monotype Corsiva"/>
          <w:sz w:val="28"/>
          <w:szCs w:val="28"/>
        </w:rPr>
        <w:t>№</w:t>
      </w:r>
      <w:r>
        <w:rPr>
          <w:rFonts w:ascii="Matura MT Script Capitals" w:hAnsi="Matura MT Script Capitals"/>
          <w:sz w:val="28"/>
          <w:szCs w:val="28"/>
        </w:rPr>
        <w:t>1</w:t>
      </w:r>
    </w:p>
    <w:p w:rsidR="008E3CFD" w:rsidRDefault="008E3CFD" w:rsidP="008E3CFD">
      <w:pPr>
        <w:jc w:val="center"/>
        <w:rPr>
          <w:sz w:val="22"/>
          <w:szCs w:val="22"/>
        </w:rPr>
      </w:pPr>
      <w:r>
        <w:rPr>
          <w:rFonts w:ascii="Monotype Corsiva" w:hAnsi="Monotype Corsiva"/>
          <w:sz w:val="28"/>
          <w:szCs w:val="28"/>
        </w:rPr>
        <w:t>тел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sz w:val="28"/>
          <w:szCs w:val="28"/>
        </w:rPr>
        <w:t xml:space="preserve">0887206632; </w:t>
      </w:r>
      <w:r>
        <w:rPr>
          <w:rFonts w:ascii="Matura MT Script Capitals" w:hAnsi="Matura MT Script Capitals"/>
          <w:sz w:val="28"/>
          <w:szCs w:val="28"/>
        </w:rPr>
        <w:t xml:space="preserve">e-mail: </w:t>
      </w:r>
      <w:hyperlink r:id="rId6" w:history="1">
        <w:r>
          <w:rPr>
            <w:rStyle w:val="a3"/>
            <w:rFonts w:ascii="Matura MT Script Capitals" w:hAnsi="Matura MT Script Capitals"/>
            <w:sz w:val="28"/>
            <w:szCs w:val="28"/>
          </w:rPr>
          <w:t>odz1_kneja@abv.bg</w:t>
        </w:r>
      </w:hyperlink>
    </w:p>
    <w:p w:rsidR="008E3CFD" w:rsidRDefault="008E3CFD" w:rsidP="008E3CFD">
      <w:pPr>
        <w:jc w:val="center"/>
        <w:rPr>
          <w:rFonts w:ascii="Matura MT Script Capitals" w:hAnsi="Matura MT Script Capitals"/>
          <w:color w:val="FF0000"/>
          <w:sz w:val="28"/>
          <w:szCs w:val="28"/>
        </w:rPr>
      </w:pPr>
      <w:r>
        <w:rPr>
          <w:rFonts w:ascii="Matura MT Script Capitals" w:hAnsi="Matura MT Script Capitals"/>
          <w:color w:val="FF0000"/>
          <w:sz w:val="28"/>
          <w:szCs w:val="28"/>
        </w:rPr>
        <w:t xml:space="preserve">                                       info-1501132@edu.mon.bg</w:t>
      </w:r>
    </w:p>
    <w:p w:rsidR="00F55A66" w:rsidRPr="00A33762" w:rsidRDefault="00F55A66" w:rsidP="00F55A66">
      <w:pPr>
        <w:rPr>
          <w:sz w:val="32"/>
          <w:szCs w:val="32"/>
          <w:lang w:val="en-US"/>
        </w:rPr>
      </w:pPr>
    </w:p>
    <w:p w:rsidR="0057691A" w:rsidRPr="00A65911" w:rsidRDefault="0057691A" w:rsidP="0057691A">
      <w:pPr>
        <w:jc w:val="center"/>
        <w:rPr>
          <w:rFonts w:ascii="Matura MT Script Capitals" w:hAnsi="Matura MT Script Capitals"/>
          <w:b/>
          <w:sz w:val="40"/>
          <w:szCs w:val="40"/>
        </w:rPr>
      </w:pPr>
    </w:p>
    <w:p w:rsidR="006E5BD6" w:rsidRDefault="006E5BD6" w:rsidP="006E5BD6">
      <w:pPr>
        <w:rPr>
          <w:b/>
          <w:sz w:val="28"/>
          <w:szCs w:val="28"/>
        </w:rPr>
      </w:pPr>
    </w:p>
    <w:p w:rsidR="006E5BD6" w:rsidRDefault="006E5BD6" w:rsidP="006E5BD6">
      <w:pPr>
        <w:rPr>
          <w:b/>
          <w:sz w:val="28"/>
          <w:szCs w:val="28"/>
        </w:rPr>
      </w:pPr>
      <w:r>
        <w:rPr>
          <w:b/>
          <w:sz w:val="28"/>
          <w:szCs w:val="28"/>
        </w:rPr>
        <w:t>УТВЪРДИЛ:</w:t>
      </w:r>
    </w:p>
    <w:p w:rsidR="006E5BD6" w:rsidRDefault="006E5BD6" w:rsidP="006E5BD6">
      <w:pPr>
        <w:rPr>
          <w:b/>
          <w:sz w:val="28"/>
          <w:szCs w:val="28"/>
        </w:rPr>
      </w:pPr>
      <w:r>
        <w:rPr>
          <w:b/>
          <w:sz w:val="28"/>
          <w:szCs w:val="28"/>
        </w:rPr>
        <w:t>ЕЛЕНА ГРАМОВА</w:t>
      </w:r>
    </w:p>
    <w:p w:rsidR="006E5BD6" w:rsidRDefault="006E5BD6" w:rsidP="006E5BD6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ДИРЕКТОР ДГ „ОГНЯН МИХАЙЛОВ“</w:t>
      </w:r>
    </w:p>
    <w:p w:rsidR="006E5BD6" w:rsidRDefault="006E5BD6" w:rsidP="006E5BD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Заповед № ……….../….......09.20</w:t>
      </w:r>
      <w:r>
        <w:rPr>
          <w:b/>
          <w:sz w:val="28"/>
          <w:szCs w:val="28"/>
          <w:lang w:val="en-US"/>
        </w:rPr>
        <w:t>24</w:t>
      </w:r>
      <w:r>
        <w:rPr>
          <w:b/>
          <w:sz w:val="28"/>
          <w:szCs w:val="28"/>
        </w:rPr>
        <w:t>г.</w:t>
      </w:r>
    </w:p>
    <w:p w:rsidR="0057691A" w:rsidRDefault="0057691A" w:rsidP="0057691A"/>
    <w:p w:rsidR="006E5BD6" w:rsidRPr="00A65911" w:rsidRDefault="006E5BD6" w:rsidP="0057691A"/>
    <w:p w:rsidR="00602C95" w:rsidRDefault="00602C95" w:rsidP="00602C95"/>
    <w:p w:rsidR="00DB2C7E" w:rsidRDefault="00DB2C7E" w:rsidP="00602C95"/>
    <w:p w:rsidR="00602C95" w:rsidRDefault="00602C95" w:rsidP="00602C95">
      <w:pPr>
        <w:rPr>
          <w:lang w:val="en-US"/>
        </w:rPr>
      </w:pPr>
    </w:p>
    <w:p w:rsidR="00602C95" w:rsidRPr="0046184D" w:rsidRDefault="009A0D0A" w:rsidP="00470C56">
      <w:pPr>
        <w:jc w:val="center"/>
        <w:rPr>
          <w:sz w:val="32"/>
          <w:szCs w:val="32"/>
        </w:rPr>
      </w:pPr>
      <w:r w:rsidRPr="0046184D">
        <w:rPr>
          <w:rFonts w:ascii="TimesNewRomanPS-BoldMT" w:eastAsiaTheme="minorHAnsi" w:hAnsi="TimesNewRomanPS-BoldMT" w:cs="TimesNewRomanPS-BoldMT"/>
          <w:b/>
          <w:bCs/>
          <w:sz w:val="32"/>
          <w:szCs w:val="32"/>
          <w:lang w:eastAsia="en-US"/>
        </w:rPr>
        <w:t>ПОЛИТИКА ЗА ПРЕВЕНЦИЯ И ИНТЕРВЕНЦИЯ НА НАСИЛИЕ И ТОРМОЗ</w:t>
      </w:r>
    </w:p>
    <w:p w:rsidR="00602C95" w:rsidRPr="00602C95" w:rsidRDefault="00602C95" w:rsidP="00602C95"/>
    <w:p w:rsidR="00602C95" w:rsidRPr="000F2AB5" w:rsidRDefault="00602C95" w:rsidP="00602C95">
      <w:pPr>
        <w:rPr>
          <w:sz w:val="28"/>
          <w:szCs w:val="28"/>
        </w:rPr>
      </w:pPr>
    </w:p>
    <w:p w:rsidR="00DA19AF" w:rsidRPr="000F2AB5" w:rsidRDefault="00DA19AF" w:rsidP="00DA19AF">
      <w:pPr>
        <w:rPr>
          <w:b/>
          <w:sz w:val="28"/>
          <w:szCs w:val="28"/>
        </w:rPr>
      </w:pPr>
      <w:r w:rsidRPr="000F2AB5">
        <w:rPr>
          <w:b/>
          <w:sz w:val="28"/>
          <w:szCs w:val="28"/>
        </w:rPr>
        <w:t>Приета с решение № ….</w:t>
      </w:r>
      <w:r w:rsidR="0027757C" w:rsidRPr="000F2AB5">
        <w:rPr>
          <w:b/>
          <w:sz w:val="28"/>
          <w:szCs w:val="28"/>
        </w:rPr>
        <w:t xml:space="preserve">  от Протокол № …. / …..09. 20</w:t>
      </w:r>
      <w:r w:rsidR="001205D4" w:rsidRPr="000F2AB5">
        <w:rPr>
          <w:b/>
          <w:sz w:val="28"/>
          <w:szCs w:val="28"/>
          <w:lang w:val="en-US"/>
        </w:rPr>
        <w:t>2</w:t>
      </w:r>
      <w:r w:rsidR="00470C56">
        <w:rPr>
          <w:b/>
          <w:sz w:val="28"/>
          <w:szCs w:val="28"/>
        </w:rPr>
        <w:t>4</w:t>
      </w:r>
      <w:r w:rsidRPr="000F2AB5">
        <w:rPr>
          <w:b/>
          <w:sz w:val="28"/>
          <w:szCs w:val="28"/>
        </w:rPr>
        <w:t xml:space="preserve"> г. на педагогически съвет на детска градина „Огнян Михайлов“ град Кнежа.</w:t>
      </w:r>
    </w:p>
    <w:p w:rsidR="00DA19AF" w:rsidRPr="000F2AB5" w:rsidRDefault="00DA19AF" w:rsidP="00DA19AF">
      <w:pPr>
        <w:rPr>
          <w:b/>
          <w:sz w:val="28"/>
          <w:szCs w:val="28"/>
        </w:rPr>
      </w:pPr>
    </w:p>
    <w:p w:rsidR="00602C95" w:rsidRPr="000F2AB5" w:rsidRDefault="00602C95" w:rsidP="00602C95">
      <w:pPr>
        <w:rPr>
          <w:sz w:val="28"/>
          <w:szCs w:val="28"/>
        </w:rPr>
      </w:pPr>
    </w:p>
    <w:p w:rsidR="00287847" w:rsidRPr="000F2AB5" w:rsidRDefault="00287847" w:rsidP="0057691A">
      <w:pPr>
        <w:jc w:val="both"/>
        <w:rPr>
          <w:sz w:val="28"/>
          <w:szCs w:val="28"/>
          <w:lang w:val="en-US"/>
        </w:rPr>
      </w:pPr>
    </w:p>
    <w:p w:rsidR="00287847" w:rsidRDefault="00287847" w:rsidP="004C031B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Политиката за превенция и интервенция на насилието и тормоза се основава на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споделени ценности, философия, норми, правила и традиции за участие и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взаимодействие на директора, педагогическия и непедагогическия персонал,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родителите, децата и учениците в изграждането на сигурна среда. Тя трябва да се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базира на основни принципи и положения, да съдържа цели, стратегии, очаквани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резултати и отговорности за всички участници в процеса на предучилищното и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училищното образование.</w:t>
      </w:r>
    </w:p>
    <w:p w:rsidR="006E5BD6" w:rsidRPr="006E5BD6" w:rsidRDefault="006E5BD6" w:rsidP="004C031B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</w:p>
    <w:p w:rsidR="00287847" w:rsidRPr="006E5BD6" w:rsidRDefault="00287847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Основни цели на политиката за превенция и интервенция на насилието са:</w:t>
      </w:r>
    </w:p>
    <w:p w:rsidR="00287847" w:rsidRPr="006E5BD6" w:rsidRDefault="00287847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SymbolMT"/>
          <w:lang w:eastAsia="en-US"/>
        </w:rPr>
        <w:t xml:space="preserve"> </w:t>
      </w:r>
      <w:r w:rsidRPr="006E5BD6">
        <w:rPr>
          <w:rFonts w:eastAsia="TimesNewRomanPSMT"/>
          <w:lang w:eastAsia="en-US"/>
        </w:rPr>
        <w:t>Да създаде позитивна култура и климат в детската градина, училището,</w:t>
      </w:r>
    </w:p>
    <w:p w:rsidR="00287847" w:rsidRPr="006E5BD6" w:rsidRDefault="00287847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центъра за подкрепа за личностно развитие, специализираното обслужващо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звено;</w:t>
      </w:r>
    </w:p>
    <w:p w:rsidR="00287847" w:rsidRPr="006E5BD6" w:rsidRDefault="00287847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SymbolMT"/>
          <w:lang w:eastAsia="en-US"/>
        </w:rPr>
        <w:t xml:space="preserve"> </w:t>
      </w:r>
      <w:r w:rsidRPr="006E5BD6">
        <w:rPr>
          <w:rFonts w:eastAsia="TimesNewRomanPSMT"/>
          <w:lang w:eastAsia="en-US"/>
        </w:rPr>
        <w:t>Да повиши осведомеността на всички участници в процеса на</w:t>
      </w:r>
    </w:p>
    <w:p w:rsidR="00287847" w:rsidRPr="006E5BD6" w:rsidRDefault="00287847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предучилищното и училищното образование, че насилието е неприемливо</w:t>
      </w:r>
    </w:p>
    <w:p w:rsidR="00287847" w:rsidRPr="006E5BD6" w:rsidRDefault="00287847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поведение;</w:t>
      </w:r>
    </w:p>
    <w:p w:rsidR="00287847" w:rsidRPr="006E5BD6" w:rsidRDefault="00287847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SymbolMT"/>
          <w:lang w:eastAsia="en-US"/>
        </w:rPr>
        <w:t xml:space="preserve"> </w:t>
      </w:r>
      <w:r w:rsidRPr="006E5BD6">
        <w:rPr>
          <w:rFonts w:eastAsia="TimesNewRomanPSMT"/>
          <w:lang w:eastAsia="en-US"/>
        </w:rPr>
        <w:t xml:space="preserve">Да разработи система за превенция, която създава условия за </w:t>
      </w:r>
      <w:r w:rsidR="006E5BD6" w:rsidRPr="006E5BD6">
        <w:rPr>
          <w:rFonts w:eastAsia="TimesNewRomanPSMT"/>
          <w:lang w:eastAsia="en-US"/>
        </w:rPr>
        <w:t>превантивна</w:t>
      </w:r>
      <w:r w:rsidR="006E5BD6">
        <w:rPr>
          <w:rFonts w:eastAsia="TimesNewRomanPSMT"/>
          <w:lang w:eastAsia="en-US"/>
        </w:rPr>
        <w:t xml:space="preserve"> раб</w:t>
      </w:r>
      <w:r w:rsidRPr="006E5BD6">
        <w:rPr>
          <w:rFonts w:eastAsia="TimesNewRomanPSMT"/>
          <w:lang w:eastAsia="en-US"/>
        </w:rPr>
        <w:t>ота с групата/класа и включва децата в образователни дейности,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 xml:space="preserve">семинари, работилници, </w:t>
      </w:r>
      <w:r w:rsidRPr="006E5BD6">
        <w:rPr>
          <w:rFonts w:eastAsia="TimesNewRomanPSMT"/>
          <w:lang w:eastAsia="en-US"/>
        </w:rPr>
        <w:lastRenderedPageBreak/>
        <w:t>които да ги запознават с различните форми на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насилие и тормоз, да възпитават уважение и толерантност към различията, да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развиват чувствителност към границите на другия, етика на</w:t>
      </w:r>
    </w:p>
    <w:p w:rsidR="00287847" w:rsidRPr="006E5BD6" w:rsidRDefault="00287847" w:rsidP="004C031B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взаимоотношенията, кое поведение е приемливо и кое – не, как да се реагира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на неприемливо поведение, др.;</w:t>
      </w:r>
    </w:p>
    <w:p w:rsidR="00287847" w:rsidRPr="006E5BD6" w:rsidRDefault="00287847" w:rsidP="004C031B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SymbolMT"/>
          <w:lang w:eastAsia="en-US"/>
        </w:rPr>
        <w:t xml:space="preserve"> </w:t>
      </w:r>
      <w:r w:rsidRPr="006E5BD6">
        <w:rPr>
          <w:rFonts w:eastAsia="TimesNewRomanPSMT"/>
          <w:lang w:eastAsia="en-US"/>
        </w:rPr>
        <w:t>Да създаде система за интервенция като разработи или разясни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съществуващи правила и процедури във връзка с всяка една проява на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насилие и тормоз, вкл. по отношение на идентифициране и сигнализиране.;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 xml:space="preserve">         В допълнение на принципите в системата на предучилищното и училищното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образование, цитирани в чл. 3, ал. 2 от ЗПУО, политиката за сигурна образователна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среда сл</w:t>
      </w:r>
      <w:r w:rsidR="004C031B" w:rsidRPr="006E5BD6">
        <w:rPr>
          <w:rFonts w:eastAsia="TimesNewRomanPSMT"/>
          <w:lang w:eastAsia="en-US"/>
        </w:rPr>
        <w:t xml:space="preserve">едва да се базира и на следните </w:t>
      </w:r>
      <w:r w:rsidRPr="006E5BD6">
        <w:rPr>
          <w:rFonts w:eastAsia="TimesNewRomanPSMT"/>
          <w:lang w:eastAsia="en-US"/>
        </w:rPr>
        <w:t>специфични принципи: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SymbolMT"/>
          <w:lang w:eastAsia="en-US"/>
        </w:rPr>
        <w:t xml:space="preserve"> </w:t>
      </w:r>
      <w:r w:rsidRPr="006E5BD6">
        <w:rPr>
          <w:rFonts w:eastAsia="TimesNewRomanPSMT"/>
          <w:lang w:eastAsia="en-US"/>
        </w:rPr>
        <w:t>Позитивна култура и климат, които: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o Приемат различието и разнообразието и се базират на принципите на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приобщаващото образование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o Дават възможност за развитие на сигурна среда, в която децата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открито споделят и обсъждат теми, свързани с насилието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o Насърчават взаимоотношения на уважение сред цялата общност;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SymbolMT"/>
          <w:lang w:eastAsia="en-US"/>
        </w:rPr>
        <w:t xml:space="preserve"> </w:t>
      </w:r>
      <w:r w:rsidRPr="006E5BD6">
        <w:rPr>
          <w:rFonts w:eastAsia="TimesNewRomanPSMT"/>
          <w:lang w:eastAsia="en-US"/>
        </w:rPr>
        <w:t>Ефективно лидерство;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SymbolMT"/>
          <w:lang w:eastAsia="en-US"/>
        </w:rPr>
        <w:t xml:space="preserve"> </w:t>
      </w:r>
      <w:r w:rsidRPr="006E5BD6">
        <w:rPr>
          <w:rFonts w:eastAsia="TimesNewRomanPSMT"/>
          <w:lang w:eastAsia="en-US"/>
        </w:rPr>
        <w:t>Прилагането на цялостен институционален подход;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SymbolMT"/>
          <w:lang w:eastAsia="en-US"/>
        </w:rPr>
        <w:t xml:space="preserve"> </w:t>
      </w:r>
      <w:r w:rsidRPr="006E5BD6">
        <w:rPr>
          <w:rFonts w:eastAsia="TimesNewRomanPSMT"/>
          <w:lang w:eastAsia="en-US"/>
        </w:rPr>
        <w:t>Споделено разбиране за насилието и тормоза и последиците;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SymbolMT"/>
          <w:lang w:eastAsia="en-US"/>
        </w:rPr>
        <w:t xml:space="preserve"> </w:t>
      </w:r>
      <w:r w:rsidRPr="006E5BD6">
        <w:rPr>
          <w:rFonts w:eastAsia="TimesNewRomanPSMT"/>
          <w:lang w:eastAsia="en-US"/>
        </w:rPr>
        <w:t>Подкрепа и мотивиране на децата и служителите, в т.ч. информиране,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обучение, консултиране, супер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визия и изграждане на капацитет за справяне с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насилието;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SymbolMT"/>
          <w:lang w:eastAsia="en-US"/>
        </w:rPr>
        <w:t xml:space="preserve"> </w:t>
      </w:r>
      <w:r w:rsidRPr="006E5BD6">
        <w:rPr>
          <w:rFonts w:eastAsia="TimesNewRomanPSMT"/>
          <w:lang w:eastAsia="en-US"/>
        </w:rPr>
        <w:t xml:space="preserve">Въвеждане на образователни стратегии и дейности за превенция (вкл. </w:t>
      </w:r>
      <w:r w:rsidR="006E5BD6" w:rsidRPr="006E5BD6">
        <w:rPr>
          <w:rFonts w:eastAsia="TimesNewRomanPSMT"/>
          <w:lang w:eastAsia="en-US"/>
        </w:rPr>
        <w:t>мерки по</w:t>
      </w:r>
      <w:r w:rsidRPr="006E5BD6">
        <w:rPr>
          <w:rFonts w:eastAsia="TimesNewRomanPSMT"/>
          <w:lang w:eastAsia="en-US"/>
        </w:rPr>
        <w:t xml:space="preserve"> информиране), които:</w:t>
      </w:r>
    </w:p>
    <w:p w:rsidR="00DA344B" w:rsidRPr="006E5BD6" w:rsidRDefault="004C031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 xml:space="preserve">o Развиват емпатия, уважение </w:t>
      </w:r>
      <w:r w:rsidR="00DA344B" w:rsidRPr="006E5BD6">
        <w:rPr>
          <w:rFonts w:eastAsia="TimesNewRomanPSMT"/>
          <w:lang w:eastAsia="en-US"/>
        </w:rPr>
        <w:t>сред децата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o Ясно адресират агресивно поведение</w:t>
      </w:r>
    </w:p>
    <w:p w:rsidR="00287847" w:rsidRPr="006E5BD6" w:rsidRDefault="00DA344B" w:rsidP="0057691A">
      <w:pPr>
        <w:jc w:val="both"/>
        <w:rPr>
          <w:lang w:val="en-US"/>
        </w:rPr>
      </w:pPr>
      <w:r w:rsidRPr="006E5BD6">
        <w:rPr>
          <w:rFonts w:eastAsia="TimesNewRomanPSMT"/>
          <w:lang w:eastAsia="en-US"/>
        </w:rPr>
        <w:t>o Изграждат нулева толерантност към всички форми на насилие;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SymbolMT"/>
          <w:lang w:eastAsia="en-US"/>
        </w:rPr>
        <w:t xml:space="preserve"> </w:t>
      </w:r>
      <w:r w:rsidRPr="006E5BD6">
        <w:rPr>
          <w:rFonts w:eastAsia="TimesNewRomanPSMT"/>
          <w:lang w:eastAsia="en-US"/>
        </w:rPr>
        <w:t>Системност и регулярност при вписване, изясняване и прилагане на мерки и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последващи действия в случаи на насилие и тормоз;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SymbolMT"/>
          <w:lang w:eastAsia="en-US"/>
        </w:rPr>
        <w:t xml:space="preserve"> </w:t>
      </w:r>
      <w:r w:rsidRPr="006E5BD6">
        <w:rPr>
          <w:rFonts w:eastAsia="TimesNewRomanPSMT"/>
          <w:lang w:eastAsia="en-US"/>
        </w:rPr>
        <w:t>Координация и последователни усилия от страна на институцията за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изграждане на мрежа от взаимовръзки и взаимодействия за изграждане на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по-сигурна среда;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SymbolMT"/>
          <w:lang w:eastAsia="en-US"/>
        </w:rPr>
        <w:t xml:space="preserve"> </w:t>
      </w:r>
      <w:r w:rsidRPr="006E5BD6">
        <w:rPr>
          <w:rFonts w:eastAsia="TimesNewRomanPSMT"/>
          <w:lang w:eastAsia="en-US"/>
        </w:rPr>
        <w:t>Партньорство с родителите;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SymbolMT"/>
          <w:lang w:eastAsia="en-US"/>
        </w:rPr>
        <w:t xml:space="preserve"> </w:t>
      </w:r>
      <w:r w:rsidRPr="006E5BD6">
        <w:rPr>
          <w:rFonts w:eastAsia="TimesNewRomanPSMT"/>
          <w:lang w:eastAsia="en-US"/>
        </w:rPr>
        <w:t>Непрекъсната оценка и проследяване на ефективността на цялостната</w:t>
      </w:r>
    </w:p>
    <w:p w:rsidR="00287847" w:rsidRPr="006E5BD6" w:rsidRDefault="00DA344B" w:rsidP="0057691A">
      <w:pPr>
        <w:jc w:val="both"/>
        <w:rPr>
          <w:lang w:val="en-US"/>
        </w:rPr>
      </w:pPr>
      <w:r w:rsidRPr="006E5BD6">
        <w:rPr>
          <w:rFonts w:eastAsia="TimesNewRomanPSMT"/>
          <w:lang w:eastAsia="en-US"/>
        </w:rPr>
        <w:t>политика за превенция и интервенция на насилие и тормоз.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 xml:space="preserve"> Причините за насилието са много и к</w:t>
      </w:r>
      <w:r w:rsidR="004A2276" w:rsidRPr="006E5BD6">
        <w:rPr>
          <w:rFonts w:eastAsia="TimesNewRomanPSMT"/>
          <w:lang w:eastAsia="en-US"/>
        </w:rPr>
        <w:t>омплексни в</w:t>
      </w:r>
      <w:r w:rsidRPr="006E5BD6">
        <w:rPr>
          <w:rFonts w:eastAsia="TimesNewRomanPSMT"/>
          <w:lang w:eastAsia="en-US"/>
        </w:rPr>
        <w:t xml:space="preserve"> детската градина,  </w:t>
      </w:r>
      <w:r w:rsidR="004A2276" w:rsidRPr="006E5BD6">
        <w:rPr>
          <w:rFonts w:eastAsia="TimesNewRomanPSMT"/>
          <w:lang w:eastAsia="en-US"/>
        </w:rPr>
        <w:t xml:space="preserve">и </w:t>
      </w:r>
      <w:r w:rsidRPr="006E5BD6">
        <w:rPr>
          <w:rFonts w:eastAsia="TimesNewRomanPSMT"/>
          <w:lang w:eastAsia="en-US"/>
        </w:rPr>
        <w:t>не</w:t>
      </w:r>
    </w:p>
    <w:p w:rsidR="00287847" w:rsidRPr="006E5BD6" w:rsidRDefault="00DA344B" w:rsidP="004C031B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биха могли да повлияят на всички. Но целта е успешно да се намалят тези фактори,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които са свързани със средата в самата институция и които допринасят за проявата на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насилие и агресивни модели на поведение. За сигурна образователна среда и нулева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толерантност към насилие и тормоз са необходими:</w:t>
      </w:r>
    </w:p>
    <w:p w:rsidR="004A2276" w:rsidRPr="006E5BD6" w:rsidRDefault="004A2276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● системни усилия за възпитаване у децата на социални умения и нагласи, които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не допускат насилие във взаимоотношенията;</w:t>
      </w:r>
    </w:p>
    <w:p w:rsidR="00287847" w:rsidRPr="006E5BD6" w:rsidRDefault="004A2276" w:rsidP="004C031B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● подобряване на физическата среда (с фокус върху стаите, общите помещения за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хранене – столовата и бюфета, както и санитарните помещения), която не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съдържа предпоставка за изява на агресивното поведение и в същото време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създава условия за формирането на групата/ класа като общност;</w:t>
      </w:r>
    </w:p>
    <w:p w:rsidR="00DA344B" w:rsidRPr="006E5BD6" w:rsidRDefault="00DB2C7E" w:rsidP="004C031B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● последователни стъпки за разбиране на последиците от насилието и тормоза и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мерки за подкрепа на децата за справяне с неприемливото поведение, които не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наблягат на наказанието.</w:t>
      </w:r>
    </w:p>
    <w:p w:rsidR="00DB2C7E" w:rsidRPr="006E5BD6" w:rsidRDefault="00DB2C7E" w:rsidP="0057691A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  <w:r w:rsidRPr="006E5BD6">
        <w:rPr>
          <w:rFonts w:eastAsiaTheme="minorHAnsi"/>
          <w:b/>
          <w:bCs/>
          <w:lang w:eastAsia="en-US"/>
        </w:rPr>
        <w:lastRenderedPageBreak/>
        <w:t>Цялостната политика се реализира на равнище детската градина, училище,</w:t>
      </w:r>
      <w:r w:rsidR="006E5BD6">
        <w:rPr>
          <w:rFonts w:eastAsiaTheme="minorHAnsi"/>
          <w:b/>
          <w:bCs/>
          <w:lang w:eastAsia="en-US"/>
        </w:rPr>
        <w:t xml:space="preserve"> </w:t>
      </w:r>
      <w:r w:rsidRPr="006E5BD6">
        <w:rPr>
          <w:rFonts w:eastAsiaTheme="minorHAnsi"/>
          <w:b/>
          <w:bCs/>
          <w:lang w:eastAsia="en-US"/>
        </w:rPr>
        <w:t>център за подкрепа за личностно развитие, специализирано обслужващо звено и</w:t>
      </w:r>
      <w:r w:rsidR="006E5BD6">
        <w:rPr>
          <w:rFonts w:eastAsiaTheme="minorHAnsi"/>
          <w:b/>
          <w:bCs/>
          <w:lang w:eastAsia="en-US"/>
        </w:rPr>
        <w:t xml:space="preserve"> </w:t>
      </w:r>
      <w:r w:rsidRPr="006E5BD6">
        <w:rPr>
          <w:rFonts w:eastAsiaTheme="minorHAnsi"/>
          <w:b/>
          <w:bCs/>
          <w:lang w:eastAsia="en-US"/>
        </w:rPr>
        <w:t>на равнище група/клас, като на всяко едно от тези равнища се осъществяват</w:t>
      </w:r>
      <w:r w:rsidR="006E5BD6">
        <w:rPr>
          <w:rFonts w:eastAsiaTheme="minorHAnsi"/>
          <w:b/>
          <w:bCs/>
          <w:lang w:eastAsia="en-US"/>
        </w:rPr>
        <w:t xml:space="preserve"> </w:t>
      </w:r>
      <w:r w:rsidRPr="006E5BD6">
        <w:rPr>
          <w:rFonts w:eastAsiaTheme="minorHAnsi"/>
          <w:b/>
          <w:bCs/>
          <w:lang w:eastAsia="en-US"/>
        </w:rPr>
        <w:t>дейности по превенция и интервенция (реакция).</w:t>
      </w:r>
    </w:p>
    <w:p w:rsidR="004C031B" w:rsidRPr="006E5BD6" w:rsidRDefault="00DB2C7E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Theme="minorHAnsi"/>
          <w:b/>
          <w:bCs/>
          <w:lang w:eastAsia="en-US"/>
        </w:rPr>
        <w:t xml:space="preserve">Превенцията </w:t>
      </w:r>
      <w:r w:rsidRPr="006E5BD6">
        <w:rPr>
          <w:rFonts w:eastAsia="TimesNewRomanPSMT"/>
          <w:lang w:eastAsia="en-US"/>
        </w:rPr>
        <w:t>на насилие и тормоз включва комплекс от мерки, които имат за цел</w:t>
      </w:r>
      <w:r w:rsidR="00155B8B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ограничаване и/или елиминиране на предпоставките и рисковите фактори,</w:t>
      </w:r>
      <w:r w:rsidR="00155B8B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допринасящи за насилието. Превенцията поставя приоритет върху дейности на</w:t>
      </w:r>
      <w:r w:rsidR="00155B8B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равнище група/клас, например създаване на правила на отношения в групата/класа,</w:t>
      </w:r>
      <w:r w:rsidR="00155B8B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морално възстановяване на щета, тематични дискусии, регулярно провеждани в часа на</w:t>
      </w:r>
      <w:r w:rsidR="00155B8B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класа или по друго време. Дискусиите са възможност в групата/класа да се поставят за</w:t>
      </w:r>
      <w:r w:rsidR="00155B8B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обсъждане въпроси, които вълнуват или смущават децата, като по този начин се</w:t>
      </w:r>
      <w:r w:rsidR="00155B8B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създава пространство за мислене и отработване на агресията чрез говорене, разиграване</w:t>
      </w:r>
      <w:r w:rsidR="00155B8B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на ситуации, тяхното обсъждане и съответно осмисляне и развиване на нови умения и</w:t>
      </w:r>
      <w:r w:rsidR="00155B8B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модели за ненасилствени отношения и поведение.</w:t>
      </w:r>
    </w:p>
    <w:p w:rsidR="00DA344B" w:rsidRPr="006E5BD6" w:rsidRDefault="00DB2C7E" w:rsidP="004C031B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Theme="minorHAnsi"/>
          <w:b/>
          <w:bCs/>
          <w:lang w:eastAsia="en-US"/>
        </w:rPr>
        <w:t xml:space="preserve">Интервенциите </w:t>
      </w:r>
      <w:r w:rsidRPr="006E5BD6">
        <w:rPr>
          <w:rFonts w:eastAsia="TimesNewRomanPSMT"/>
          <w:lang w:eastAsia="en-US"/>
        </w:rPr>
        <w:t>включват отговора на институцията при възникнали ситуации на</w:t>
      </w:r>
      <w:r w:rsidR="00155B8B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насилие и тормоз. Това са последователни действия и мерки, които целят спиране и</w:t>
      </w:r>
      <w:r w:rsidR="00155B8B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разрешаване на възникнала вече ситуация на насилие, тормоз и криза и се реализират</w:t>
      </w:r>
      <w:r w:rsidR="00155B8B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като отчитат индивидуалните потребности на всяко дете, въвлечено пряко или косвено</w:t>
      </w:r>
      <w:r w:rsidR="00155B8B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в ситуацията, като се прилага принципа на най-добрия интерес на детето.</w:t>
      </w:r>
    </w:p>
    <w:p w:rsidR="00DA344B" w:rsidRPr="006E5BD6" w:rsidRDefault="00DA344B" w:rsidP="0057691A">
      <w:pPr>
        <w:jc w:val="both"/>
      </w:pPr>
    </w:p>
    <w:p w:rsidR="00287847" w:rsidRPr="006E5BD6" w:rsidRDefault="00287847" w:rsidP="0057691A">
      <w:pPr>
        <w:jc w:val="both"/>
        <w:rPr>
          <w:lang w:val="en-US"/>
        </w:rPr>
      </w:pPr>
    </w:p>
    <w:p w:rsidR="00602C95" w:rsidRPr="006E5BD6" w:rsidRDefault="00602C95" w:rsidP="0057691A">
      <w:pPr>
        <w:jc w:val="both"/>
      </w:pPr>
    </w:p>
    <w:p w:rsidR="00602C95" w:rsidRPr="006E5BD6" w:rsidRDefault="00602C95" w:rsidP="0057691A">
      <w:pPr>
        <w:jc w:val="both"/>
      </w:pPr>
    </w:p>
    <w:p w:rsidR="00602C95" w:rsidRPr="006E5BD6" w:rsidRDefault="00602C95" w:rsidP="0057691A">
      <w:pPr>
        <w:jc w:val="both"/>
      </w:pPr>
    </w:p>
    <w:p w:rsidR="00602C95" w:rsidRPr="006E5BD6" w:rsidRDefault="00602C95" w:rsidP="0057691A">
      <w:pPr>
        <w:jc w:val="both"/>
      </w:pPr>
      <w:r w:rsidRPr="006E5BD6">
        <w:t>Изготвил:</w:t>
      </w:r>
    </w:p>
    <w:p w:rsidR="0069105D" w:rsidRPr="006E5BD6" w:rsidRDefault="0069105D" w:rsidP="0057691A">
      <w:pPr>
        <w:jc w:val="both"/>
      </w:pPr>
      <w:r w:rsidRPr="006E5BD6">
        <w:t xml:space="preserve">Фиданка Паньовска – </w:t>
      </w:r>
      <w:r w:rsidR="0057691A" w:rsidRPr="006E5BD6">
        <w:t>„</w:t>
      </w:r>
      <w:r w:rsidR="004C031B" w:rsidRPr="006E5BD6">
        <w:t xml:space="preserve">старши </w:t>
      </w:r>
      <w:r w:rsidRPr="006E5BD6">
        <w:t>учител</w:t>
      </w:r>
      <w:r w:rsidR="0057691A" w:rsidRPr="006E5BD6">
        <w:t>”</w:t>
      </w:r>
    </w:p>
    <w:p w:rsidR="00895257" w:rsidRPr="0046184D" w:rsidRDefault="0069105D" w:rsidP="0057691A">
      <w:pPr>
        <w:jc w:val="both"/>
        <w:rPr>
          <w:sz w:val="28"/>
          <w:szCs w:val="28"/>
        </w:rPr>
      </w:pPr>
      <w:bookmarkStart w:id="0" w:name="_GoBack"/>
      <w:bookmarkEnd w:id="0"/>
      <w:r w:rsidRPr="006E5BD6">
        <w:t>Председател на координационния съвет в ДГ „Огнян Михайло</w:t>
      </w:r>
      <w:r w:rsidRPr="0046184D">
        <w:rPr>
          <w:sz w:val="28"/>
          <w:szCs w:val="28"/>
        </w:rPr>
        <w:t>в”</w:t>
      </w:r>
    </w:p>
    <w:sectPr w:rsidR="00895257" w:rsidRPr="0046184D" w:rsidSect="00DA34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02C95"/>
    <w:rsid w:val="000B51B4"/>
    <w:rsid w:val="000F2AB5"/>
    <w:rsid w:val="001205D4"/>
    <w:rsid w:val="00155B8B"/>
    <w:rsid w:val="0027757C"/>
    <w:rsid w:val="00287847"/>
    <w:rsid w:val="00351D60"/>
    <w:rsid w:val="003C6646"/>
    <w:rsid w:val="0046184D"/>
    <w:rsid w:val="00470C56"/>
    <w:rsid w:val="004A2276"/>
    <w:rsid w:val="004C031B"/>
    <w:rsid w:val="0057691A"/>
    <w:rsid w:val="006019DD"/>
    <w:rsid w:val="00602C95"/>
    <w:rsid w:val="00676033"/>
    <w:rsid w:val="0069105D"/>
    <w:rsid w:val="006E5BD6"/>
    <w:rsid w:val="00895257"/>
    <w:rsid w:val="008B79DA"/>
    <w:rsid w:val="008E3CFD"/>
    <w:rsid w:val="00923BE7"/>
    <w:rsid w:val="009A0D0A"/>
    <w:rsid w:val="009D4A2A"/>
    <w:rsid w:val="00A02EFF"/>
    <w:rsid w:val="00A62912"/>
    <w:rsid w:val="00A655CD"/>
    <w:rsid w:val="00AC7BA6"/>
    <w:rsid w:val="00B57605"/>
    <w:rsid w:val="00B72817"/>
    <w:rsid w:val="00B76D08"/>
    <w:rsid w:val="00CC59CC"/>
    <w:rsid w:val="00D2490A"/>
    <w:rsid w:val="00DA19AF"/>
    <w:rsid w:val="00DA344B"/>
    <w:rsid w:val="00DB2C7E"/>
    <w:rsid w:val="00F55A66"/>
    <w:rsid w:val="00FA5F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07857"/>
  <w15:docId w15:val="{6C00B481-C9AF-4432-80B9-F801D2419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C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02C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97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dz1_kneja@abv.bg" TargetMode="External"/><Relationship Id="rId5" Type="http://schemas.openxmlformats.org/officeDocument/2006/relationships/image" Target="http://15cdg.com/wp-content/uploads/2013/10/kids_circle.pn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893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27</cp:revision>
  <dcterms:created xsi:type="dcterms:W3CDTF">2018-07-31T11:03:00Z</dcterms:created>
  <dcterms:modified xsi:type="dcterms:W3CDTF">2024-08-27T13:34:00Z</dcterms:modified>
</cp:coreProperties>
</file>